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3B" w:rsidRDefault="00DB463B" w:rsidP="00DB463B">
      <w:pPr>
        <w:spacing w:after="0" w:line="240" w:lineRule="auto"/>
        <w:jc w:val="both"/>
        <w:rPr>
          <w:rFonts w:ascii="Times New Roman Tj" w:eastAsia="Times New Roman" w:hAnsi="Times New Roman Tj" w:cs="Times New Roman Tajik 1.0"/>
          <w:b/>
          <w:bCs/>
          <w:color w:val="000000"/>
          <w:sz w:val="28"/>
          <w:szCs w:val="24"/>
          <w:lang w:eastAsia="ru-RU"/>
        </w:rPr>
      </w:pPr>
    </w:p>
    <w:p w:rsidR="00DB463B" w:rsidRPr="00DB463B" w:rsidRDefault="00AB602A" w:rsidP="00DB463B">
      <w:pPr>
        <w:spacing w:after="0" w:line="240" w:lineRule="auto"/>
        <w:ind w:left="-426" w:firstLine="786"/>
        <w:jc w:val="both"/>
        <w:rPr>
          <w:rFonts w:ascii="Times New Roman Tj" w:eastAsia="Times New Roman" w:hAnsi="Times New Roman Tj" w:cs="Times New Roman Tajik 1.0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Tj" w:hAnsi="Times New Roman Tj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85pt;margin-top:-9pt;width:63pt;height:61.4pt;z-index:251658240">
            <v:imagedata r:id="rId4" o:title=""/>
            <w10:wrap anchorx="page"/>
          </v:shape>
          <o:OLEObject Type="Embed" ProgID="PBrush" ShapeID="_x0000_s1026" DrawAspect="Content" ObjectID="_1658905202" r:id="rId5"/>
        </w:object>
      </w:r>
      <w:r w:rsidR="00DB463B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 xml:space="preserve">        </w:t>
      </w:r>
      <w:r w:rsidR="007350DB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 Tj" w:eastAsia="Times New Roman" w:hAnsi="Times New Roman Tj" w:cs="Cambria"/>
          <w:b/>
          <w:bCs/>
          <w:color w:val="000000"/>
          <w:sz w:val="24"/>
          <w:szCs w:val="24"/>
          <w:lang w:eastAsia="ru-RU"/>
        </w:rPr>
        <w:t>Қ</w:t>
      </w:r>
      <w:r w:rsidR="00DB463B" w:rsidRPr="00DB463B">
        <w:rPr>
          <w:rFonts w:ascii="Times New Roman Tj" w:eastAsia="Times New Roman" w:hAnsi="Times New Roman Tj" w:cs="Times New Roman Tj"/>
          <w:b/>
          <w:bCs/>
          <w:color w:val="000000"/>
          <w:sz w:val="24"/>
          <w:szCs w:val="24"/>
          <w:lang w:eastAsia="ru-RU"/>
        </w:rPr>
        <w:t xml:space="preserve">АРОРИ                                               </w:t>
      </w:r>
      <w:r w:rsidR="00DB463B">
        <w:rPr>
          <w:rFonts w:ascii="Times New Roman Tj" w:eastAsia="Times New Roman" w:hAnsi="Times New Roman Tj" w:cs="Times New Roman Tj"/>
          <w:b/>
          <w:bCs/>
          <w:color w:val="000000"/>
          <w:sz w:val="24"/>
          <w:szCs w:val="24"/>
          <w:lang w:eastAsia="ru-RU"/>
        </w:rPr>
        <w:t xml:space="preserve">    </w:t>
      </w:r>
      <w:r w:rsidR="00AC2320">
        <w:rPr>
          <w:rFonts w:ascii="Times New Roman Tj" w:eastAsia="Times New Roman" w:hAnsi="Times New Roman Tj" w:cs="Times New Roman Tj"/>
          <w:b/>
          <w:bCs/>
          <w:color w:val="000000"/>
          <w:sz w:val="24"/>
          <w:szCs w:val="24"/>
          <w:lang w:eastAsia="ru-RU"/>
        </w:rPr>
        <w:t xml:space="preserve">   </w:t>
      </w:r>
      <w:r w:rsidR="00DB463B">
        <w:rPr>
          <w:rFonts w:ascii="Times New Roman Tj" w:eastAsia="Times New Roman" w:hAnsi="Times New Roman Tj" w:cs="Times New Roman Tj"/>
          <w:b/>
          <w:bCs/>
          <w:color w:val="000000"/>
          <w:sz w:val="24"/>
          <w:szCs w:val="24"/>
          <w:lang w:eastAsia="ru-RU"/>
        </w:rPr>
        <w:t xml:space="preserve">  </w:t>
      </w:r>
      <w:r w:rsidR="00DB463B" w:rsidRPr="00DB463B">
        <w:rPr>
          <w:rFonts w:ascii="Times New Roman Tj" w:eastAsia="Times New Roman" w:hAnsi="Times New Roman Tj" w:cs="Times New Roman Tj"/>
          <w:b/>
          <w:bCs/>
          <w:color w:val="000000"/>
          <w:sz w:val="24"/>
          <w:szCs w:val="24"/>
          <w:lang w:eastAsia="ru-RU"/>
        </w:rPr>
        <w:t xml:space="preserve"> </w:t>
      </w:r>
      <w:r w:rsidR="000B3426">
        <w:rPr>
          <w:rFonts w:ascii="Times New Roman Tj" w:eastAsia="Times New Roman" w:hAnsi="Times New Roman Tj" w:cs="Times New Roman Tj"/>
          <w:b/>
          <w:bCs/>
          <w:color w:val="000000"/>
          <w:sz w:val="24"/>
          <w:szCs w:val="24"/>
          <w:lang w:eastAsia="ru-RU"/>
        </w:rPr>
        <w:t xml:space="preserve">  </w:t>
      </w:r>
      <w:r w:rsidR="00AC2320">
        <w:rPr>
          <w:rFonts w:ascii="Times New Roman Tj" w:eastAsia="Times New Roman" w:hAnsi="Times New Roman Tj" w:cs="Times New Roman Tj"/>
          <w:b/>
          <w:bCs/>
          <w:color w:val="000000"/>
          <w:sz w:val="24"/>
          <w:szCs w:val="24"/>
          <w:lang w:eastAsia="ru-RU"/>
        </w:rPr>
        <w:t xml:space="preserve">  </w:t>
      </w:r>
      <w:r w:rsidR="00DB463B" w:rsidRPr="00DB463B">
        <w:rPr>
          <w:rFonts w:ascii="Times New Roman Tj" w:eastAsia="Times New Roman" w:hAnsi="Times New Roman Tj" w:cs="Times New Roman Tj"/>
          <w:b/>
          <w:bCs/>
          <w:color w:val="000000"/>
          <w:sz w:val="24"/>
          <w:szCs w:val="24"/>
          <w:lang w:eastAsia="ru-RU"/>
        </w:rPr>
        <w:t xml:space="preserve"> </w:t>
      </w:r>
      <w:r w:rsidR="007350DB">
        <w:rPr>
          <w:rFonts w:ascii="Times New Roman Tj" w:eastAsia="Times New Roman" w:hAnsi="Times New Roman Tj" w:cs="Times New Roman Tj"/>
          <w:b/>
          <w:bCs/>
          <w:color w:val="000000"/>
          <w:sz w:val="24"/>
          <w:szCs w:val="24"/>
          <w:lang w:eastAsia="ru-RU"/>
        </w:rPr>
        <w:t xml:space="preserve">   </w:t>
      </w:r>
      <w:r w:rsidR="00DB463B" w:rsidRPr="00DB463B">
        <w:rPr>
          <w:rFonts w:ascii="Times New Roman Tj" w:eastAsia="Times New Roman" w:hAnsi="Times New Roman Tj" w:cs="Times New Roman Tj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DB463B" w:rsidRPr="00DB463B" w:rsidRDefault="00DB463B" w:rsidP="00DB463B">
      <w:pPr>
        <w:spacing w:after="0" w:line="240" w:lineRule="auto"/>
        <w:ind w:left="-1134"/>
        <w:jc w:val="both"/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                </w:t>
      </w:r>
      <w:r w:rsidRPr="00DB463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КОМИССИЯИ МАРКАЗИИ   </w:t>
      </w:r>
      <w:r w:rsidR="005D13A5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</w:t>
      </w:r>
      <w:r w:rsidRPr="00DB463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                         </w:t>
      </w:r>
      <w:r w:rsidR="005D13A5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 w:rsidR="000B3426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</w:t>
      </w:r>
      <w:r w:rsidR="005D13A5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 w:rsidR="00AC2320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 w:rsidR="005D13A5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</w:t>
      </w:r>
      <w:r w:rsidRPr="00DB463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ЦЕНТРАЛЬНОЙ КОМИССИИ   </w:t>
      </w:r>
    </w:p>
    <w:p w:rsidR="00DB463B" w:rsidRPr="00DB463B" w:rsidRDefault="00DB463B" w:rsidP="00DB463B">
      <w:pPr>
        <w:spacing w:after="0" w:line="240" w:lineRule="auto"/>
        <w:ind w:left="-1134" w:right="-569"/>
        <w:jc w:val="both"/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</w:pPr>
      <w:r w:rsidRPr="00DB463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          ИНТИХОБОТ  ВА  РАЪ</w:t>
      </w:r>
      <w:r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ЙПУРСИИ                      </w:t>
      </w:r>
      <w:r w:rsidR="005D13A5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 w:rsidR="000B3426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</w:t>
      </w:r>
      <w:r w:rsidR="005D13A5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 </w:t>
      </w:r>
      <w:r w:rsidRPr="00DB463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ПО </w:t>
      </w:r>
      <w:r w:rsidR="007350D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>ВЫБОРАМ И</w:t>
      </w:r>
      <w:r w:rsidRPr="00DB463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РЕФЕРЕНДУМАМ</w:t>
      </w:r>
    </w:p>
    <w:p w:rsidR="00DB463B" w:rsidRPr="00DB463B" w:rsidRDefault="007350DB" w:rsidP="00DB463B">
      <w:pPr>
        <w:spacing w:after="0" w:line="240" w:lineRule="auto"/>
        <w:ind w:left="-1080"/>
        <w:jc w:val="both"/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</w:pPr>
      <w:r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              </w:t>
      </w:r>
      <w:r w:rsidR="00AB602A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>Ҷ</w:t>
      </w:r>
      <w:r w:rsidR="00DB463B" w:rsidRPr="00DB463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>УМ</w:t>
      </w:r>
      <w:r w:rsidR="00DB463B" w:rsidRPr="00DB463B">
        <w:rPr>
          <w:rFonts w:ascii="Cambria" w:eastAsia="Times New Roman" w:hAnsi="Cambria" w:cs="Cambria"/>
          <w:b/>
          <w:bCs/>
          <w:color w:val="000000"/>
          <w:szCs w:val="24"/>
          <w:lang w:eastAsia="ru-RU"/>
        </w:rPr>
        <w:t>Ҳ</w:t>
      </w:r>
      <w:r w:rsidR="00DB463B" w:rsidRPr="00DB463B">
        <w:rPr>
          <w:rFonts w:ascii="Times New Roman Tj" w:eastAsia="Times New Roman" w:hAnsi="Times New Roman Tj" w:cs="Times New Roman Tj"/>
          <w:b/>
          <w:bCs/>
          <w:color w:val="000000"/>
          <w:szCs w:val="24"/>
          <w:lang w:eastAsia="ru-RU"/>
        </w:rPr>
        <w:t>УРИИ</w:t>
      </w:r>
      <w:r>
        <w:rPr>
          <w:rFonts w:ascii="Times New Roman Tj" w:eastAsia="Times New Roman" w:hAnsi="Times New Roman Tj" w:cs="Times New Roman Tj"/>
          <w:b/>
          <w:bCs/>
          <w:color w:val="000000"/>
          <w:szCs w:val="24"/>
          <w:lang w:eastAsia="ru-RU"/>
        </w:rPr>
        <w:t xml:space="preserve"> </w:t>
      </w:r>
      <w:r w:rsidR="00DB463B" w:rsidRPr="00DB463B">
        <w:rPr>
          <w:rFonts w:ascii="Times New Roman Tj" w:eastAsia="Times New Roman" w:hAnsi="Times New Roman Tj" w:cs="Times New Roman Tj"/>
          <w:b/>
          <w:bCs/>
          <w:color w:val="000000"/>
          <w:szCs w:val="24"/>
          <w:lang w:eastAsia="ru-RU"/>
        </w:rPr>
        <w:t>ТО</w:t>
      </w:r>
      <w:r w:rsidR="00DB463B" w:rsidRPr="00DB463B">
        <w:rPr>
          <w:rFonts w:ascii="Cambria" w:eastAsia="Times New Roman" w:hAnsi="Cambria" w:cs="Cambria"/>
          <w:b/>
          <w:bCs/>
          <w:color w:val="000000"/>
          <w:szCs w:val="24"/>
          <w:lang w:eastAsia="ru-RU"/>
        </w:rPr>
        <w:t>Ҷ</w:t>
      </w:r>
      <w:r w:rsidR="00DB463B" w:rsidRPr="00DB463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ИКИСТОН                             </w:t>
      </w:r>
      <w:r w:rsidR="00AC2320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</w:t>
      </w:r>
      <w:r w:rsidR="00DB463B" w:rsidRPr="00DB463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 w:rsidR="00AC2320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 w:rsidR="000B3426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 w:rsidR="00DB463B" w:rsidRPr="00DB463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</w:t>
      </w:r>
      <w:r w:rsidR="005D13A5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 xml:space="preserve">  </w:t>
      </w:r>
      <w:r w:rsidR="00DB463B" w:rsidRPr="00DB463B">
        <w:rPr>
          <w:rFonts w:ascii="Times New Roman Tj" w:eastAsia="Times New Roman" w:hAnsi="Times New Roman Tj" w:cs="Times New Roman Tajik 1.0"/>
          <w:b/>
          <w:bCs/>
          <w:color w:val="000000"/>
          <w:szCs w:val="24"/>
          <w:lang w:eastAsia="ru-RU"/>
        </w:rPr>
        <w:t>РЕСПУБЛИКИ ТАДЖИКИСТАН</w:t>
      </w:r>
    </w:p>
    <w:p w:rsidR="00DB463B" w:rsidRDefault="00DB463B" w:rsidP="00DB463B">
      <w:pPr>
        <w:spacing w:after="0" w:line="240" w:lineRule="auto"/>
        <w:ind w:left="-1080"/>
        <w:jc w:val="both"/>
        <w:rPr>
          <w:rFonts w:ascii="Times New Roman Tj" w:eastAsia="Times New Roman" w:hAnsi="Times New Roman Tj" w:cs="Times New Roman Tajik 1.0"/>
          <w:b/>
          <w:bCs/>
          <w:color w:val="000000"/>
          <w:sz w:val="10"/>
          <w:szCs w:val="24"/>
          <w:lang w:eastAsia="ru-RU"/>
        </w:rPr>
      </w:pPr>
    </w:p>
    <w:p w:rsidR="00DB463B" w:rsidRDefault="00DB463B" w:rsidP="00DB463B">
      <w:pPr>
        <w:pBdr>
          <w:bottom w:val="single" w:sz="12" w:space="2" w:color="auto"/>
        </w:pBdr>
        <w:spacing w:after="0" w:line="240" w:lineRule="auto"/>
        <w:ind w:left="-540"/>
        <w:jc w:val="both"/>
        <w:rPr>
          <w:rFonts w:ascii="Times New Roman Tj" w:eastAsia="Times New Roman" w:hAnsi="Times New Roman Tj" w:cs="Times New Roman Tajik 1.0"/>
          <w:i/>
          <w:iCs/>
          <w:color w:val="000000"/>
          <w:sz w:val="10"/>
          <w:szCs w:val="24"/>
          <w:lang w:eastAsia="ru-RU"/>
        </w:rPr>
      </w:pPr>
    </w:p>
    <w:p w:rsidR="00DB463B" w:rsidRDefault="00DB463B" w:rsidP="00DB463B">
      <w:pPr>
        <w:spacing w:line="240" w:lineRule="auto"/>
        <w:jc w:val="both"/>
        <w:rPr>
          <w:rFonts w:ascii="Times New Roman Tj" w:hAnsi="Times New Roman Tj"/>
        </w:rPr>
      </w:pPr>
    </w:p>
    <w:p w:rsidR="00DB463B" w:rsidRDefault="00DB463B" w:rsidP="00566C9E">
      <w:pPr>
        <w:spacing w:after="0" w:line="240" w:lineRule="auto"/>
        <w:ind w:left="851" w:right="1133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7350DB">
        <w:rPr>
          <w:rFonts w:ascii="Times New Roman Tj" w:hAnsi="Times New Roman Tj"/>
          <w:sz w:val="28"/>
          <w:szCs w:val="28"/>
          <w:lang w:val="tg-Cyrl-TJ"/>
        </w:rPr>
        <w:t>Дар бораи меъёри намояндаг</w:t>
      </w:r>
      <w:bookmarkStart w:id="0" w:name="_GoBack"/>
      <w:r w:rsidR="00AB602A">
        <w:rPr>
          <w:rFonts w:ascii="Times New Roman Tj" w:hAnsi="Times New Roman Tj"/>
          <w:sz w:val="28"/>
          <w:szCs w:val="28"/>
          <w:lang w:val="tg-Cyrl-TJ"/>
        </w:rPr>
        <w:t>ӣ</w:t>
      </w:r>
      <w:bookmarkEnd w:id="0"/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тартиби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ташкил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гузаронидани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тобеи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пешбар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намудани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номзад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B249B4" w:rsidRPr="007350DB" w:rsidRDefault="00B249B4" w:rsidP="007350DB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DB463B" w:rsidRPr="007350DB" w:rsidRDefault="00DB463B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DB463B" w:rsidRPr="007350DB" w:rsidRDefault="00DB463B" w:rsidP="00714F3D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Times New Roman Tj"/>
          <w:sz w:val="28"/>
          <w:szCs w:val="28"/>
          <w:lang w:val="tg-Cyrl-TJ"/>
        </w:rPr>
        <w:t>Мувофи</w:t>
      </w:r>
      <w:r w:rsidR="00AB602A">
        <w:rPr>
          <w:rFonts w:ascii="Times New Roman Tj" w:hAnsi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моддаи 24 </w:t>
      </w:r>
      <w:r w:rsidR="00AB602A">
        <w:rPr>
          <w:rFonts w:ascii="Times New Roman Tj" w:hAnsi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онуни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конст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итутсионии 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“Дар бораи интихоботи Президенти 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” Комиссияи марказии интихобот ва раъйпурсии 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  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 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м</w:t>
      </w:r>
      <w:r w:rsidR="0096122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е</w:t>
      </w:r>
      <w:r w:rsidR="0096122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к</w:t>
      </w:r>
      <w:r w:rsidR="0096122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у</w:t>
      </w:r>
      <w:r w:rsidR="0096122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н</w:t>
      </w:r>
      <w:r w:rsidR="0096122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а</w:t>
      </w:r>
      <w:r w:rsidR="0096122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д:</w:t>
      </w:r>
    </w:p>
    <w:p w:rsidR="00DB463B" w:rsidRPr="007350DB" w:rsidRDefault="00DB463B" w:rsidP="00095132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Times New Roman Tj"/>
          <w:sz w:val="28"/>
          <w:szCs w:val="28"/>
          <w:lang w:val="tg-Cyrl-TJ"/>
        </w:rPr>
        <w:t>1. Меъёри намояндаг</w:t>
      </w:r>
      <w:r w:rsidR="00AB602A">
        <w:rPr>
          <w:rFonts w:ascii="Times New Roman Tj" w:hAnsi="Times New Roman Tj"/>
          <w:sz w:val="28"/>
          <w:szCs w:val="28"/>
          <w:lang w:val="tg-Cyrl-TJ"/>
        </w:rPr>
        <w:t>ӣ</w:t>
      </w:r>
      <w:r w:rsidR="00961221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ру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но</w:t>
      </w:r>
      <w:r w:rsidR="00AB602A">
        <w:rPr>
          <w:rFonts w:ascii="Times New Roman Tj" w:hAnsi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тобеи</w:t>
      </w:r>
      <w:r w:rsidR="00961221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оид ба пешбар</w:t>
      </w:r>
      <w:r w:rsidR="00AB602A">
        <w:rPr>
          <w:rFonts w:ascii="Times New Roman Tj" w:hAnsi="Times New Roman Tj"/>
          <w:sz w:val="28"/>
          <w:szCs w:val="28"/>
          <w:lang w:val="tg-Cyrl-TJ"/>
        </w:rPr>
        <w:t>ӣ</w:t>
      </w:r>
      <w:r w:rsidR="00F21BD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намудани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номзад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аз </w:t>
      </w:r>
      <w:r w:rsidR="00AB602A">
        <w:rPr>
          <w:rFonts w:ascii="Times New Roman Tj" w:hAnsi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исоби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намоянда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пан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="00F21BD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вакили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ру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ияи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тобеи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му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аррар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шавад</w:t>
      </w:r>
      <w:r w:rsidRPr="007350DB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DB463B" w:rsidRPr="007350DB" w:rsidRDefault="00DB463B" w:rsidP="00095132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Times New Roman Tj"/>
          <w:sz w:val="28"/>
          <w:szCs w:val="28"/>
          <w:lang w:val="tg-Cyrl-TJ"/>
        </w:rPr>
        <w:t>2. Намояндагони Ма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</w:t>
      </w:r>
      <w:r w:rsidRPr="007350DB">
        <w:rPr>
          <w:rFonts w:ascii="Times New Roman Tj" w:hAnsi="Times New Roman Tj"/>
          <w:sz w:val="28"/>
          <w:szCs w:val="28"/>
          <w:lang w:val="tg-Cyrl-TJ"/>
        </w:rPr>
        <w:t>с</w:t>
      </w:r>
      <w:r w:rsidR="00AB602A">
        <w:rPr>
          <w:rFonts w:ascii="Times New Roman Tj" w:hAnsi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вакилони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лосия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интихоб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F21BD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мешаванд</w:t>
      </w:r>
      <w:r w:rsidRPr="007350DB">
        <w:rPr>
          <w:rFonts w:ascii="Times New Roman Tj" w:hAnsi="Times New Roman Tj"/>
          <w:sz w:val="28"/>
          <w:szCs w:val="28"/>
          <w:lang w:val="tg-Cyrl-TJ"/>
        </w:rPr>
        <w:t>. Тартиби овозди</w:t>
      </w:r>
      <w:r w:rsidR="00AB602A">
        <w:rPr>
          <w:rFonts w:ascii="Times New Roman Tj" w:hAnsi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иро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лосия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муайян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. Вакиле, ки ба тарафдории </w:t>
      </w:r>
      <w:r w:rsidR="009B5608">
        <w:rPr>
          <w:rFonts w:ascii="Times New Roman Tj" w:hAnsi="Times New Roman Tj"/>
          <w:sz w:val="28"/>
          <w:szCs w:val="28"/>
          <w:lang w:val="tg-Cyrl-TJ"/>
        </w:rPr>
        <w:t xml:space="preserve">ў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нисф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зиёди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лосия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иштироккарда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овоз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додаанд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намояндаи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ин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тихобшуда </w:t>
      </w:r>
      <w:r w:rsidR="00AB602A">
        <w:rPr>
          <w:rFonts w:ascii="Times New Roman Tj" w:hAnsi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собида мешавад. </w:t>
      </w:r>
    </w:p>
    <w:p w:rsidR="00DB463B" w:rsidRPr="007350DB" w:rsidRDefault="00DB463B" w:rsidP="00095132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3. Дар </w:t>
      </w:r>
      <w:r w:rsidR="00AB602A">
        <w:rPr>
          <w:rFonts w:ascii="Times New Roman Tj" w:hAnsi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арори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и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лосияи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айд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кард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а шавад, ки намояндагони </w:t>
      </w:r>
      <w:r w:rsidR="00AB602A">
        <w:rPr>
          <w:rFonts w:ascii="Times New Roman Tj" w:hAnsi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амин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Pr="007350DB">
        <w:rPr>
          <w:rFonts w:ascii="Times New Roman Tj" w:hAnsi="Times New Roman Tj"/>
          <w:sz w:val="28"/>
          <w:szCs w:val="28"/>
          <w:lang w:val="tg-Cyrl-TJ"/>
        </w:rPr>
        <w:t>а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лосияи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Ма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лиси</w:t>
      </w:r>
      <w:r w:rsidR="009B560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вакилони хал</w:t>
      </w:r>
      <w:r w:rsidR="00AB602A">
        <w:rPr>
          <w:rFonts w:ascii="Times New Roman Tj" w:hAnsi="Times New Roman Tj"/>
          <w:sz w:val="28"/>
          <w:szCs w:val="28"/>
          <w:lang w:val="tg-Cyrl-TJ"/>
        </w:rPr>
        <w:t>қ</w:t>
      </w:r>
      <w:r w:rsidR="009B560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ба пешбар</w:t>
      </w:r>
      <w:r w:rsidR="00AB602A">
        <w:rPr>
          <w:rFonts w:ascii="Times New Roman Tj" w:hAnsi="Times New Roman Tj"/>
          <w:sz w:val="28"/>
          <w:szCs w:val="28"/>
          <w:lang w:val="tg-Cyrl-TJ"/>
        </w:rPr>
        <w:t>ӣ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намудани номзад ба мансаби Президенти 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интихоб шудаанд. Дар 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бояд насаб, ном ва номи падар, вазифа ва 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кори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як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намоянда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нишон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дода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шавад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:rsidR="00DB463B" w:rsidRPr="007350DB" w:rsidRDefault="00DB463B" w:rsidP="00095132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4. </w:t>
      </w:r>
      <w:r w:rsidR="009C5A67">
        <w:rPr>
          <w:rFonts w:ascii="Times New Roman Tj" w:hAnsi="Times New Roman Tj"/>
          <w:sz w:val="28"/>
          <w:szCs w:val="28"/>
          <w:lang w:val="tg-Cyrl-TJ"/>
        </w:rPr>
        <w:t>Даъват ва г</w:t>
      </w:r>
      <w:r w:rsidRPr="007350DB">
        <w:rPr>
          <w:rFonts w:ascii="Times New Roman Tj" w:hAnsi="Times New Roman Tj"/>
          <w:sz w:val="28"/>
          <w:szCs w:val="28"/>
          <w:lang w:val="tg-Cyrl-TJ"/>
        </w:rPr>
        <w:t>узаронидани и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лосияи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307926">
        <w:rPr>
          <w:rFonts w:ascii="Times New Roman Tj" w:hAnsi="Cambria" w:cs="Cambria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ияв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307926">
        <w:rPr>
          <w:rFonts w:ascii="Times New Roman Tj" w:hAnsi="Cambria" w:cs="Cambria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интихоби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намоянда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130AF9">
        <w:rPr>
          <w:rFonts w:ascii="Times New Roman Tj" w:hAnsi="Times New Roman Tj" w:cs="Times New Roman Tj"/>
          <w:sz w:val="28"/>
          <w:szCs w:val="28"/>
          <w:lang w:val="tg-Cyrl-TJ"/>
        </w:rPr>
        <w:t>мувофи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130AF9">
        <w:rPr>
          <w:rFonts w:ascii="Times New Roman Tj" w:hAnsi="Times New Roman Tj" w:cs="Times New Roman Tj"/>
          <w:sz w:val="28"/>
          <w:szCs w:val="28"/>
          <w:lang w:val="tg-Cyrl-TJ"/>
        </w:rPr>
        <w:t xml:space="preserve">и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130AF9">
        <w:rPr>
          <w:rFonts w:ascii="Times New Roman Tj" w:hAnsi="Times New Roman Tj" w:cs="Times New Roman Tj"/>
          <w:sz w:val="28"/>
          <w:szCs w:val="28"/>
          <w:lang w:val="tg-Cyrl-TJ"/>
        </w:rPr>
        <w:t xml:space="preserve">исми чоруми моддаи 12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130AF9">
        <w:rPr>
          <w:rFonts w:ascii="Times New Roman Tj" w:hAnsi="Times New Roman Tj" w:cs="Times New Roman Tj"/>
          <w:sz w:val="28"/>
          <w:szCs w:val="28"/>
          <w:lang w:val="tg-Cyrl-TJ"/>
        </w:rPr>
        <w:t xml:space="preserve">онуни конститутсионии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130AF9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130AF9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130AF9">
        <w:rPr>
          <w:rFonts w:ascii="Times New Roman Tj" w:hAnsi="Times New Roman Tj" w:cs="Times New Roman Tj"/>
          <w:sz w:val="28"/>
          <w:szCs w:val="28"/>
          <w:lang w:val="tg-Cyrl-TJ"/>
        </w:rPr>
        <w:t>икистон “Дар бораи ма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="00130AF9">
        <w:rPr>
          <w:rFonts w:ascii="Times New Roman Tj" w:hAnsi="Times New Roman Tj" w:cs="Times New Roman Tj"/>
          <w:sz w:val="28"/>
          <w:szCs w:val="28"/>
          <w:lang w:val="tg-Cyrl-TJ"/>
        </w:rPr>
        <w:t>омоти ма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130AF9">
        <w:rPr>
          <w:rFonts w:ascii="Times New Roman Tj" w:hAnsi="Times New Roman Tj" w:cs="Times New Roman Tj"/>
          <w:sz w:val="28"/>
          <w:szCs w:val="28"/>
          <w:lang w:val="tg-Cyrl-TJ"/>
        </w:rPr>
        <w:t xml:space="preserve">аллии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130AF9">
        <w:rPr>
          <w:rFonts w:ascii="Times New Roman Tj" w:hAnsi="Times New Roman Tj" w:cs="Times New Roman Tj"/>
          <w:sz w:val="28"/>
          <w:szCs w:val="28"/>
          <w:lang w:val="tg-Cyrl-TJ"/>
        </w:rPr>
        <w:t>окимияти давлат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FE720C">
        <w:rPr>
          <w:rFonts w:ascii="Times New Roman Tj" w:hAnsi="Times New Roman Tj" w:cs="Times New Roman Tj"/>
          <w:sz w:val="28"/>
          <w:szCs w:val="28"/>
          <w:lang w:val="tg-Cyrl-TJ"/>
        </w:rPr>
        <w:t>”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C5A67">
        <w:rPr>
          <w:rFonts w:ascii="Times New Roman Tj" w:hAnsi="Times New Roman Tj"/>
          <w:sz w:val="28"/>
          <w:szCs w:val="28"/>
          <w:lang w:val="tg-Cyrl-TJ"/>
        </w:rPr>
        <w:t xml:space="preserve">фавран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тавсия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шавад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/>
          <w:sz w:val="28"/>
          <w:szCs w:val="28"/>
          <w:lang w:val="tg-Cyrl-TJ"/>
        </w:rPr>
        <w:t>арори и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лосияи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Ма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хал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307926">
        <w:rPr>
          <w:rFonts w:ascii="Times New Roman Tj" w:hAnsi="Cambria" w:cs="Cambria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ияв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ба Комиссияи марказии интихобот ва раъйпурсии 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965B4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дар м</w:t>
      </w:r>
      <w:r w:rsidR="00965B42">
        <w:rPr>
          <w:rFonts w:ascii="Times New Roman Tj" w:hAnsi="Times New Roman Tj"/>
          <w:sz w:val="28"/>
          <w:szCs w:val="28"/>
          <w:lang w:val="tg-Cyrl-TJ"/>
        </w:rPr>
        <w:t>у</w:t>
      </w:r>
      <w:r w:rsidR="00AB602A">
        <w:rPr>
          <w:rFonts w:ascii="Times New Roman Tj" w:hAnsi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лати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на дертар аз се р</w:t>
      </w:r>
      <w:r w:rsidR="00965B42">
        <w:rPr>
          <w:rFonts w:ascii="Times New Roman Tj" w:hAnsi="Times New Roman Tj"/>
          <w:sz w:val="28"/>
          <w:szCs w:val="28"/>
          <w:lang w:val="tg-Cyrl-TJ"/>
        </w:rPr>
        <w:t>ў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="00B249B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баъди</w:t>
      </w:r>
      <w:r w:rsidR="00B249B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баргу</w:t>
      </w:r>
      <w:r w:rsidRPr="007350DB">
        <w:rPr>
          <w:rFonts w:ascii="Times New Roman Tj" w:hAnsi="Times New Roman Tj"/>
          <w:sz w:val="28"/>
          <w:szCs w:val="28"/>
          <w:lang w:val="tg-Cyrl-TJ"/>
        </w:rPr>
        <w:t>зор шудани ма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расонида шавад.</w:t>
      </w:r>
    </w:p>
    <w:p w:rsidR="00DB463B" w:rsidRPr="007350DB" w:rsidRDefault="00DB463B" w:rsidP="00095132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Times New Roman Tj" w:cs="Cambria"/>
          <w:sz w:val="28"/>
          <w:szCs w:val="28"/>
          <w:lang w:val="tg-Cyrl-TJ"/>
        </w:rPr>
        <w:t xml:space="preserve">5. </w:t>
      </w:r>
      <w:r w:rsidR="00DD4685">
        <w:rPr>
          <w:rFonts w:ascii="Times New Roman Tj" w:hAnsi="Times New Roman Tj" w:cs="Cambria"/>
          <w:sz w:val="28"/>
          <w:szCs w:val="28"/>
          <w:lang w:val="tg-Cyrl-TJ"/>
        </w:rPr>
        <w:t>Ма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DD4685">
        <w:rPr>
          <w:rFonts w:ascii="Times New Roman Tj" w:hAnsi="Times New Roman Tj" w:cs="Cambria"/>
          <w:sz w:val="28"/>
          <w:szCs w:val="28"/>
          <w:lang w:val="tg-Cyrl-TJ"/>
        </w:rPr>
        <w:t>лиси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намояндагони вакилони Ма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вакилони хал</w:t>
      </w:r>
      <w:r w:rsidR="00AB602A">
        <w:rPr>
          <w:rFonts w:ascii="Times New Roman Tj" w:hAnsi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ру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тобеи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ӣ</w:t>
      </w:r>
      <w:r w:rsidR="00307926">
        <w:rPr>
          <w:rFonts w:ascii="Times New Roman Tj" w:hAnsi="Cambria" w:cs="Cambria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оид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пешбар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307926">
        <w:rPr>
          <w:rFonts w:ascii="Times New Roman Tj" w:hAnsi="Cambria" w:cs="Cambria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кардани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номзад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мансаби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Президенти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баъди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аксари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ру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но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тобеи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ӣ</w:t>
      </w:r>
      <w:r w:rsidR="00307926">
        <w:rPr>
          <w:rFonts w:ascii="Times New Roman Tj" w:hAnsi="Cambria" w:cs="Cambria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гузаронида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шудани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лосия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Ма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вакилони хал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қ</w:t>
      </w:r>
      <w:r w:rsidR="00307926">
        <w:rPr>
          <w:rFonts w:ascii="Times New Roman Tj" w:hAnsi="Cambria" w:cs="Cambria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и </w:t>
      </w:r>
      <w:r w:rsidRPr="007350DB">
        <w:rPr>
          <w:rFonts w:ascii="Times New Roman Tj" w:hAnsi="Times New Roman Tj"/>
          <w:sz w:val="28"/>
          <w:szCs w:val="28"/>
          <w:lang w:val="tg-Cyrl-TJ"/>
        </w:rPr>
        <w:t>Ва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дат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даъват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7350DB">
        <w:rPr>
          <w:rFonts w:ascii="Times New Roman Tj" w:hAnsi="Times New Roman Tj"/>
          <w:sz w:val="28"/>
          <w:szCs w:val="28"/>
          <w:lang w:val="tg-Cyrl-TJ"/>
        </w:rPr>
        <w:t>. И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лосия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0613C4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сурати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иштироки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lastRenderedPageBreak/>
        <w:t>камтар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аз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се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ду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иссаи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шумораи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умумии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интихобшуда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сало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ият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дорад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/>
          <w:sz w:val="28"/>
          <w:szCs w:val="28"/>
          <w:lang w:val="tg-Cyrl-TJ"/>
        </w:rPr>
        <w:t>ар як намоянда бо ша</w:t>
      </w:r>
      <w:r w:rsidR="00AB602A">
        <w:rPr>
          <w:rFonts w:ascii="Times New Roman Tj" w:hAnsi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одатномаи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вакил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307926">
        <w:rPr>
          <w:rFonts w:ascii="Times New Roman Tj" w:hAnsi="Cambria" w:cs="Cambria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дар 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аласа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иштирок</w:t>
      </w:r>
      <w:r w:rsidR="00307926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Pr="007350DB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DB463B" w:rsidRPr="007350DB" w:rsidRDefault="00DB463B" w:rsidP="00095132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Times New Roman Tj" w:cs="Cambria"/>
          <w:sz w:val="28"/>
          <w:szCs w:val="28"/>
          <w:lang w:val="tg-Cyrl-TJ"/>
        </w:rPr>
        <w:t>6. И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лосияи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намояндагони вакилон аз шумораи намояндагон раис ва котибро интихоб менамояд. Дар и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лосия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раиси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интихобшуда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раис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A80872">
        <w:rPr>
          <w:rFonts w:ascii="Times New Roman Tj" w:hAnsi="Cambria" w:cs="Cambria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мекунад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Тамоми</w:t>
      </w:r>
      <w:r w:rsidR="0024509E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масъала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дар и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лосия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баррасишаванда бо аксарияти овоз</w:t>
      </w:r>
      <w:r w:rsidR="00AB602A">
        <w:rPr>
          <w:rFonts w:ascii="Times New Roman Tj" w:hAnsi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шумораи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умумии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иштирокдошта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мегардад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AB602A">
        <w:rPr>
          <w:rFonts w:ascii="Times New Roman Tj" w:hAnsi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арор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бораи пешбар</w:t>
      </w:r>
      <w:r w:rsidR="00AB602A">
        <w:rPr>
          <w:rFonts w:ascii="Times New Roman Tj" w:hAnsi="Times New Roman Tj"/>
          <w:sz w:val="28"/>
          <w:szCs w:val="28"/>
          <w:lang w:val="tg-Cyrl-TJ"/>
        </w:rPr>
        <w:t>ӣ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намудани номзад ба мансаби Президенти 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карда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="00AB602A">
        <w:rPr>
          <w:rFonts w:ascii="Times New Roman Tj" w:hAnsi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арорро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раисикунандаи</w:t>
      </w:r>
      <w:r w:rsidR="0039320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и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лосия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имзо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мегузорад</w:t>
      </w:r>
      <w:r w:rsidRPr="007350DB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DB463B" w:rsidRPr="007350DB" w:rsidRDefault="00DB463B" w:rsidP="00095132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Times New Roman Tj"/>
          <w:sz w:val="28"/>
          <w:szCs w:val="28"/>
          <w:lang w:val="tg-Cyrl-TJ"/>
        </w:rPr>
        <w:t>7. Танзими тадорукоти марбут ба омодаг</w:t>
      </w:r>
      <w:r w:rsidR="00AB602A">
        <w:rPr>
          <w:rFonts w:ascii="Times New Roman Tj" w:hAnsi="Times New Roman Tj"/>
          <w:sz w:val="28"/>
          <w:szCs w:val="28"/>
          <w:lang w:val="tg-Cyrl-TJ"/>
        </w:rPr>
        <w:t>ӣ</w:t>
      </w:r>
      <w:r w:rsidR="00A80872">
        <w:rPr>
          <w:rFonts w:ascii="Times New Roman Tj" w:hAnsi="Cambria" w:cs="Cambria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гузаронидани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6819BA">
        <w:rPr>
          <w:rFonts w:ascii="Times New Roman Tj" w:hAnsi="Times New Roman Tj"/>
          <w:sz w:val="28"/>
          <w:szCs w:val="28"/>
          <w:lang w:val="tg-Cyrl-TJ"/>
        </w:rPr>
        <w:t>Ма</w:t>
      </w:r>
      <w:r w:rsidR="00AB602A">
        <w:rPr>
          <w:rFonts w:ascii="Times New Roman Tj" w:hAnsi="Times New Roman Tj"/>
          <w:sz w:val="28"/>
          <w:szCs w:val="28"/>
          <w:lang w:val="tg-Cyrl-TJ"/>
        </w:rPr>
        <w:t>ҷ</w:t>
      </w:r>
      <w:r w:rsidR="006819BA">
        <w:rPr>
          <w:rFonts w:ascii="Times New Roman Tj" w:hAnsi="Times New Roman Tj"/>
          <w:sz w:val="28"/>
          <w:szCs w:val="28"/>
          <w:lang w:val="tg-Cyrl-TJ"/>
        </w:rPr>
        <w:t>лиси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намояндагони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лис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вакилони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хал</w:t>
      </w:r>
      <w:r w:rsidR="00AB602A">
        <w:rPr>
          <w:rFonts w:ascii="Times New Roman Tj" w:hAnsi="Times New Roman Tj"/>
          <w:sz w:val="28"/>
          <w:szCs w:val="28"/>
          <w:lang w:val="tg-Cyrl-TJ"/>
        </w:rPr>
        <w:t>қ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ва но</w:t>
      </w:r>
      <w:r w:rsidR="00AB602A">
        <w:rPr>
          <w:rFonts w:ascii="Times New Roman Tj" w:hAnsi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тобеи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A80872">
        <w:rPr>
          <w:rFonts w:ascii="Times New Roman Tj" w:hAnsi="Cambria" w:cs="Cambria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A80872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зиммаи</w:t>
      </w:r>
      <w:r w:rsidR="00A80872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6819BA" w:rsidRP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раисони 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ша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ру но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тобеи 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ӣ</w:t>
      </w:r>
      <w:r w:rsidR="00A80872">
        <w:rPr>
          <w:rFonts w:ascii="Times New Roman Tj" w:hAnsi="Cambria" w:cs="Cambria"/>
          <w:sz w:val="28"/>
          <w:szCs w:val="28"/>
          <w:lang w:val="tg-Cyrl-TJ"/>
        </w:rPr>
        <w:t xml:space="preserve"> </w:t>
      </w:r>
      <w:r w:rsidRPr="007350DB">
        <w:rPr>
          <w:rFonts w:ascii="Times New Roman Tj" w:hAnsi="Times New Roman Tj"/>
          <w:sz w:val="28"/>
          <w:szCs w:val="28"/>
          <w:lang w:val="tg-Cyrl-TJ"/>
        </w:rPr>
        <w:t>гузошта шавад.</w:t>
      </w:r>
    </w:p>
    <w:p w:rsidR="00DB463B" w:rsidRPr="007350DB" w:rsidRDefault="00016D0B" w:rsidP="00095132">
      <w:pPr>
        <w:spacing w:after="0" w:line="240" w:lineRule="auto"/>
        <w:ind w:firstLine="567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8. </w:t>
      </w:r>
      <w:r w:rsidR="00DB463B" w:rsidRPr="007350DB">
        <w:rPr>
          <w:rFonts w:ascii="Times New Roman Tj" w:hAnsi="Times New Roman Tj" w:cs="Times New Roman Tj"/>
          <w:sz w:val="28"/>
          <w:szCs w:val="28"/>
          <w:lang w:val="tg-Cyrl-TJ"/>
        </w:rPr>
        <w:t>Назорати и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DB463B" w:rsidRP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рои 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қ</w:t>
      </w:r>
      <w:r w:rsidR="00DB463B" w:rsidRP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арори мазкур ба </w:t>
      </w:r>
      <w:r w:rsidR="00B46DB7">
        <w:rPr>
          <w:rFonts w:ascii="Times New Roman Tj" w:hAnsi="Times New Roman Tj" w:cs="Times New Roman Tj"/>
          <w:sz w:val="28"/>
          <w:szCs w:val="28"/>
          <w:lang w:val="tg-Cyrl-TJ"/>
        </w:rPr>
        <w:t>зиммаи</w:t>
      </w:r>
      <w:r w:rsidR="00DB463B" w:rsidRPr="007350DB">
        <w:rPr>
          <w:rFonts w:ascii="Times New Roman Tj" w:hAnsi="Times New Roman Tj" w:cs="Times New Roman Tj"/>
          <w:sz w:val="28"/>
          <w:szCs w:val="28"/>
          <w:lang w:val="tg-Cyrl-TJ"/>
        </w:rPr>
        <w:t xml:space="preserve"> котиби </w:t>
      </w:r>
      <w:r w:rsidR="00DB463B" w:rsidRPr="007350DB">
        <w:rPr>
          <w:rFonts w:ascii="Times New Roman Tj" w:hAnsi="Times New Roman Tj"/>
          <w:sz w:val="28"/>
          <w:szCs w:val="28"/>
          <w:lang w:val="tg-Cyrl-TJ"/>
        </w:rPr>
        <w:t xml:space="preserve">Комиссияи марказии интихобот ва раъйпурсии </w:t>
      </w:r>
      <w:r w:rsidR="00AB602A">
        <w:rPr>
          <w:rFonts w:ascii="Times New Roman Tj" w:hAnsi="Times New Roman Tj" w:cs="Cambria"/>
          <w:sz w:val="28"/>
          <w:szCs w:val="28"/>
          <w:lang w:val="tg-Cyrl-TJ"/>
        </w:rPr>
        <w:t>Ҷ</w:t>
      </w:r>
      <w:r w:rsidR="00DB463B"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ҳ</w:t>
      </w:r>
      <w:r w:rsidR="00DB463B" w:rsidRPr="007350D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B46DB7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DB463B" w:rsidRPr="007350DB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AB602A">
        <w:rPr>
          <w:rFonts w:ascii="Times New Roman Tj" w:hAnsi="Times New Roman Tj" w:cs="Times New Roman Tj"/>
          <w:sz w:val="28"/>
          <w:szCs w:val="28"/>
          <w:lang w:val="tg-Cyrl-TJ"/>
        </w:rPr>
        <w:t>ҷ</w:t>
      </w:r>
      <w:r w:rsidR="00DB463B" w:rsidRPr="007350D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DB463B" w:rsidRPr="007350DB">
        <w:rPr>
          <w:rFonts w:ascii="Times New Roman Tj" w:hAnsi="Times New Roman Tj"/>
          <w:sz w:val="28"/>
          <w:szCs w:val="28"/>
          <w:lang w:val="tg-Cyrl-TJ"/>
        </w:rPr>
        <w:t xml:space="preserve"> Самадзода Н.А. ва узви Комиссия Азизова М.Б. гузошта шавад.</w:t>
      </w:r>
    </w:p>
    <w:p w:rsidR="00DB463B" w:rsidRPr="007350DB" w:rsidRDefault="00DB463B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DB463B" w:rsidRPr="007350DB" w:rsidRDefault="00DB463B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DB463B" w:rsidRPr="007350DB" w:rsidRDefault="00DB463B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Раиси Комиссияи марказии </w:t>
      </w:r>
    </w:p>
    <w:p w:rsidR="00DB463B" w:rsidRPr="007350DB" w:rsidRDefault="00DB463B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интихобот ва раъйпурсии </w:t>
      </w:r>
    </w:p>
    <w:p w:rsidR="00DB463B" w:rsidRPr="007350DB" w:rsidRDefault="00DB463B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350DB">
        <w:rPr>
          <w:rFonts w:ascii="Times New Roman Tj" w:hAnsi="Times New Roman Tj"/>
          <w:sz w:val="28"/>
          <w:szCs w:val="28"/>
          <w:lang w:val="tg-Cyrl-TJ"/>
        </w:rPr>
        <w:tab/>
      </w:r>
      <w:r w:rsidRPr="007350DB">
        <w:rPr>
          <w:rFonts w:ascii="Times New Roman Tj" w:hAnsi="Times New Roman Tj"/>
          <w:sz w:val="28"/>
          <w:szCs w:val="28"/>
          <w:lang w:val="tg-Cyrl-TJ"/>
        </w:rPr>
        <w:tab/>
      </w:r>
      <w:r w:rsidRPr="007350DB">
        <w:rPr>
          <w:rFonts w:ascii="Times New Roman Tj" w:hAnsi="Times New Roman Tj"/>
          <w:sz w:val="28"/>
          <w:szCs w:val="28"/>
          <w:lang w:val="tg-Cyrl-TJ"/>
        </w:rPr>
        <w:tab/>
      </w:r>
      <w:r w:rsidRPr="007350DB">
        <w:rPr>
          <w:rFonts w:ascii="Times New Roman Tj" w:hAnsi="Times New Roman Tj"/>
          <w:sz w:val="28"/>
          <w:szCs w:val="28"/>
          <w:lang w:val="tg-Cyrl-TJ"/>
        </w:rPr>
        <w:tab/>
      </w:r>
      <w:r w:rsidRPr="007350DB">
        <w:rPr>
          <w:rFonts w:ascii="Times New Roman Tj" w:hAnsi="Times New Roman Tj"/>
          <w:sz w:val="28"/>
          <w:szCs w:val="28"/>
          <w:lang w:val="tg-Cyrl-TJ"/>
        </w:rPr>
        <w:tab/>
      </w:r>
      <w:r w:rsidRPr="007350DB">
        <w:rPr>
          <w:rFonts w:ascii="Times New Roman Tj" w:hAnsi="Times New Roman Tj"/>
          <w:sz w:val="28"/>
          <w:szCs w:val="28"/>
          <w:lang w:val="tg-Cyrl-TJ"/>
        </w:rPr>
        <w:tab/>
        <w:t>Б. Худоёрзода</w:t>
      </w:r>
    </w:p>
    <w:p w:rsidR="00DB463B" w:rsidRPr="007350DB" w:rsidRDefault="00DB463B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DB463B" w:rsidRPr="007350DB" w:rsidRDefault="00DB463B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Котиби Комиссияи марказии </w:t>
      </w:r>
    </w:p>
    <w:p w:rsidR="00DB463B" w:rsidRPr="007350DB" w:rsidRDefault="00DB463B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интихобот ва раъйпурсии </w:t>
      </w:r>
    </w:p>
    <w:p w:rsidR="00DB463B" w:rsidRDefault="00DB463B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ҳ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7350DB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7350DB">
        <w:rPr>
          <w:rFonts w:ascii="Times New Roman Tj" w:hAnsi="Cambria" w:cs="Cambria"/>
          <w:sz w:val="28"/>
          <w:szCs w:val="28"/>
          <w:lang w:val="tg-Cyrl-TJ"/>
        </w:rPr>
        <w:t>ҷ</w:t>
      </w:r>
      <w:r w:rsidRPr="007350D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7350DB">
        <w:rPr>
          <w:rFonts w:ascii="Times New Roman Tj" w:hAnsi="Times New Roman Tj"/>
          <w:sz w:val="28"/>
          <w:szCs w:val="28"/>
          <w:lang w:val="tg-Cyrl-TJ"/>
        </w:rPr>
        <w:tab/>
      </w:r>
      <w:r w:rsidRPr="007350DB">
        <w:rPr>
          <w:rFonts w:ascii="Times New Roman Tj" w:hAnsi="Times New Roman Tj"/>
          <w:sz w:val="28"/>
          <w:szCs w:val="28"/>
          <w:lang w:val="tg-Cyrl-TJ"/>
        </w:rPr>
        <w:tab/>
      </w:r>
      <w:r w:rsidRPr="007350DB">
        <w:rPr>
          <w:rFonts w:ascii="Times New Roman Tj" w:hAnsi="Times New Roman Tj"/>
          <w:sz w:val="28"/>
          <w:szCs w:val="28"/>
          <w:lang w:val="tg-Cyrl-TJ"/>
        </w:rPr>
        <w:tab/>
      </w:r>
      <w:r w:rsidRPr="007350DB">
        <w:rPr>
          <w:rFonts w:ascii="Times New Roman Tj" w:hAnsi="Times New Roman Tj"/>
          <w:sz w:val="28"/>
          <w:szCs w:val="28"/>
          <w:lang w:val="tg-Cyrl-TJ"/>
        </w:rPr>
        <w:tab/>
      </w:r>
      <w:r w:rsidRPr="007350DB">
        <w:rPr>
          <w:rFonts w:ascii="Times New Roman Tj" w:hAnsi="Times New Roman Tj"/>
          <w:sz w:val="28"/>
          <w:szCs w:val="28"/>
          <w:lang w:val="tg-Cyrl-TJ"/>
        </w:rPr>
        <w:tab/>
      </w:r>
      <w:r w:rsidRPr="007350DB">
        <w:rPr>
          <w:rFonts w:ascii="Times New Roman Tj" w:hAnsi="Times New Roman Tj"/>
          <w:sz w:val="28"/>
          <w:szCs w:val="28"/>
          <w:lang w:val="tg-Cyrl-TJ"/>
        </w:rPr>
        <w:tab/>
        <w:t>Н. Самадзода</w:t>
      </w:r>
    </w:p>
    <w:p w:rsidR="00B249B4" w:rsidRDefault="00B249B4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B249B4" w:rsidRDefault="00B249B4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B249B4" w:rsidRPr="007350DB" w:rsidRDefault="00B249B4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ш. Душанбе, 14 июли соли 2020, №</w:t>
      </w:r>
      <w:r w:rsidR="00A6476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100</w:t>
      </w:r>
    </w:p>
    <w:p w:rsidR="00DB463B" w:rsidRPr="007350DB" w:rsidRDefault="00DB463B" w:rsidP="007350DB">
      <w:pPr>
        <w:spacing w:after="0"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E60C6" w:rsidRPr="007350DB" w:rsidRDefault="002E60C6" w:rsidP="007350DB">
      <w:pPr>
        <w:spacing w:after="0" w:line="240" w:lineRule="auto"/>
        <w:rPr>
          <w:rFonts w:ascii="Times New Roman Tj" w:hAnsi="Times New Roman Tj"/>
          <w:sz w:val="28"/>
          <w:szCs w:val="28"/>
          <w:lang w:val="tg-Cyrl-TJ"/>
        </w:rPr>
      </w:pPr>
    </w:p>
    <w:sectPr w:rsidR="002E60C6" w:rsidRPr="007350DB" w:rsidSect="002E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bQwNTU1MTG2MDEwMTRX0lEKTi0uzszPAykwrAUA3v0KziwAAAA="/>
  </w:docVars>
  <w:rsids>
    <w:rsidRoot w:val="00DB463B"/>
    <w:rsid w:val="00016D0B"/>
    <w:rsid w:val="00050D10"/>
    <w:rsid w:val="000613C4"/>
    <w:rsid w:val="00095132"/>
    <w:rsid w:val="000B3426"/>
    <w:rsid w:val="00130AF9"/>
    <w:rsid w:val="00154340"/>
    <w:rsid w:val="0024509E"/>
    <w:rsid w:val="002C116D"/>
    <w:rsid w:val="002E60C6"/>
    <w:rsid w:val="00307926"/>
    <w:rsid w:val="0039320F"/>
    <w:rsid w:val="003A79E2"/>
    <w:rsid w:val="00566C9E"/>
    <w:rsid w:val="005D13A5"/>
    <w:rsid w:val="006819BA"/>
    <w:rsid w:val="00714F3D"/>
    <w:rsid w:val="00720809"/>
    <w:rsid w:val="007350DB"/>
    <w:rsid w:val="008359AB"/>
    <w:rsid w:val="00961221"/>
    <w:rsid w:val="00965B42"/>
    <w:rsid w:val="009B5608"/>
    <w:rsid w:val="009C5A67"/>
    <w:rsid w:val="00A50944"/>
    <w:rsid w:val="00A64769"/>
    <w:rsid w:val="00A80872"/>
    <w:rsid w:val="00AB602A"/>
    <w:rsid w:val="00AC2320"/>
    <w:rsid w:val="00B236C7"/>
    <w:rsid w:val="00B249B4"/>
    <w:rsid w:val="00B46DB7"/>
    <w:rsid w:val="00CF5293"/>
    <w:rsid w:val="00DB463B"/>
    <w:rsid w:val="00DD4685"/>
    <w:rsid w:val="00F21BDD"/>
    <w:rsid w:val="00F61B23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98D8657-CD19-4045-A92A-535EF680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3B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Самадзода</dc:creator>
  <cp:lastModifiedBy>Aminjon Hasanov</cp:lastModifiedBy>
  <cp:revision>7</cp:revision>
  <cp:lastPrinted>2020-07-22T07:50:00Z</cp:lastPrinted>
  <dcterms:created xsi:type="dcterms:W3CDTF">2020-07-14T03:55:00Z</dcterms:created>
  <dcterms:modified xsi:type="dcterms:W3CDTF">2020-08-14T05:13:00Z</dcterms:modified>
</cp:coreProperties>
</file>