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09A" w:rsidRDefault="0042009A" w:rsidP="0042009A">
      <w:pPr>
        <w:spacing w:after="0" w:line="240" w:lineRule="auto"/>
        <w:ind w:left="4956" w:firstLine="6"/>
        <w:jc w:val="center"/>
        <w:rPr>
          <w:rFonts w:ascii="Times New Roman Tj" w:hAnsi="Times New Roman Tj"/>
          <w:sz w:val="28"/>
          <w:szCs w:val="28"/>
          <w:lang w:val="tg-Cyrl-TJ"/>
        </w:rPr>
      </w:pPr>
      <w:r>
        <w:rPr>
          <w:rFonts w:ascii="Times New Roman Tj" w:hAnsi="Times New Roman Tj"/>
          <w:sz w:val="28"/>
          <w:szCs w:val="28"/>
          <w:lang w:val="tg-Cyrl-TJ"/>
        </w:rPr>
        <w:t>Approved by the Decision № 34</w:t>
      </w:r>
    </w:p>
    <w:p w:rsidR="0042009A" w:rsidRDefault="0042009A" w:rsidP="0042009A">
      <w:pPr>
        <w:spacing w:after="0" w:line="240" w:lineRule="auto"/>
        <w:ind w:left="4956" w:firstLine="6"/>
        <w:jc w:val="center"/>
        <w:rPr>
          <w:rFonts w:ascii="Times New Roman Tj" w:hAnsi="Times New Roman Tj"/>
          <w:sz w:val="28"/>
          <w:szCs w:val="28"/>
          <w:lang w:val="tg-Cyrl-TJ"/>
        </w:rPr>
      </w:pPr>
      <w:r>
        <w:rPr>
          <w:rFonts w:ascii="Times New Roman Tj" w:hAnsi="Times New Roman Tj"/>
          <w:sz w:val="28"/>
          <w:szCs w:val="28"/>
          <w:lang w:val="tg-Cyrl-TJ"/>
        </w:rPr>
        <w:t>ofthe Central Commission for</w:t>
      </w:r>
    </w:p>
    <w:p w:rsidR="0042009A" w:rsidRDefault="0042009A" w:rsidP="0042009A">
      <w:pPr>
        <w:spacing w:after="0" w:line="240" w:lineRule="auto"/>
        <w:ind w:left="4956" w:firstLine="6"/>
        <w:jc w:val="center"/>
        <w:rPr>
          <w:rFonts w:ascii="Times New Roman Tj" w:hAnsi="Times New Roman Tj"/>
          <w:sz w:val="28"/>
          <w:szCs w:val="28"/>
          <w:lang w:val="tg-Cyrl-TJ"/>
        </w:rPr>
      </w:pPr>
      <w:r>
        <w:rPr>
          <w:rFonts w:ascii="Times New Roman Tj" w:hAnsi="Times New Roman Tj"/>
          <w:sz w:val="28"/>
          <w:szCs w:val="28"/>
          <w:lang w:val="tg-Cyrl-TJ"/>
        </w:rPr>
        <w:t>Elections and Referenda of the</w:t>
      </w:r>
    </w:p>
    <w:p w:rsidR="0042009A" w:rsidRDefault="0042009A" w:rsidP="0042009A">
      <w:pPr>
        <w:spacing w:after="0" w:line="240" w:lineRule="auto"/>
        <w:ind w:left="4956" w:firstLine="6"/>
        <w:jc w:val="center"/>
        <w:rPr>
          <w:rFonts w:ascii="Times New Roman Tj" w:hAnsi="Times New Roman Tj"/>
          <w:sz w:val="28"/>
          <w:szCs w:val="28"/>
          <w:lang w:val="tg-Cyrl-TJ"/>
        </w:rPr>
      </w:pPr>
      <w:r>
        <w:rPr>
          <w:rFonts w:ascii="Times New Roman Tj" w:hAnsi="Times New Roman Tj"/>
          <w:sz w:val="28"/>
          <w:szCs w:val="28"/>
          <w:lang w:val="tg-Cyrl-TJ"/>
        </w:rPr>
        <w:t>Republic of Tajikistan as of</w:t>
      </w:r>
    </w:p>
    <w:p w:rsidR="0042009A" w:rsidRDefault="0042009A" w:rsidP="0042009A">
      <w:pPr>
        <w:spacing w:after="0" w:line="240" w:lineRule="auto"/>
        <w:ind w:left="4956" w:firstLine="6"/>
        <w:jc w:val="center"/>
        <w:rPr>
          <w:rFonts w:ascii="Times New Roman Tj" w:eastAsia="MS Mincho" w:hAnsi="Times New Roman Tj" w:cs="Times New Roman Tj"/>
          <w:bCs/>
          <w:sz w:val="28"/>
          <w:szCs w:val="28"/>
          <w:lang w:val="tg-Cyrl-TJ"/>
        </w:rPr>
      </w:pPr>
      <w:r>
        <w:rPr>
          <w:rFonts w:ascii="Times New Roman Tj" w:hAnsi="Times New Roman Tj"/>
          <w:sz w:val="28"/>
          <w:szCs w:val="28"/>
          <w:lang w:val="en-US"/>
        </w:rPr>
        <w:t>Desember 21</w:t>
      </w:r>
      <w:r>
        <w:rPr>
          <w:rFonts w:ascii="Times New Roman Tj" w:hAnsi="Times New Roman Tj"/>
          <w:sz w:val="28"/>
          <w:szCs w:val="28"/>
          <w:lang w:val="tg-Cyrl-TJ"/>
        </w:rPr>
        <w:t>, 2024.</w:t>
      </w:r>
    </w:p>
    <w:p w:rsidR="0042009A" w:rsidRDefault="0042009A" w:rsidP="0042009A">
      <w:pPr>
        <w:spacing w:after="0" w:line="240" w:lineRule="auto"/>
        <w:ind w:left="3119" w:firstLine="284"/>
        <w:jc w:val="both"/>
        <w:rPr>
          <w:rFonts w:ascii="Arial Tj" w:eastAsia="MS Mincho" w:hAnsi="Arial Tj" w:cs="Times New Roman Tj"/>
          <w:bCs/>
          <w:sz w:val="28"/>
          <w:szCs w:val="28"/>
          <w:lang w:val="tg-Cyrl-TJ"/>
        </w:rPr>
      </w:pPr>
    </w:p>
    <w:p w:rsidR="0042009A" w:rsidRDefault="0042009A" w:rsidP="0042009A">
      <w:pPr>
        <w:spacing w:after="0" w:line="240" w:lineRule="auto"/>
        <w:ind w:left="3119" w:firstLine="284"/>
        <w:jc w:val="both"/>
        <w:rPr>
          <w:rFonts w:ascii="Arial Tj" w:hAnsi="Arial Tj"/>
          <w:b/>
          <w:lang w:val="tg-Cyrl-TJ"/>
        </w:rPr>
      </w:pPr>
    </w:p>
    <w:p w:rsidR="0042009A" w:rsidRDefault="0042009A" w:rsidP="0042009A">
      <w:pPr>
        <w:spacing w:after="0" w:line="240" w:lineRule="auto"/>
        <w:jc w:val="center"/>
        <w:rPr>
          <w:rFonts w:ascii="Times New Roman Tj" w:hAnsi="Times New Roman Tj" w:cs="Times New Roman Tj"/>
          <w:bCs/>
          <w:spacing w:val="-2"/>
          <w:sz w:val="28"/>
          <w:szCs w:val="28"/>
          <w:lang w:val="tg-Cyrl-TJ"/>
        </w:rPr>
      </w:pPr>
      <w:r>
        <w:rPr>
          <w:rFonts w:ascii="Times New Roman Tj" w:hAnsi="Times New Roman Tj" w:cs="Times New Roman Tj"/>
          <w:bCs/>
          <w:spacing w:val="-2"/>
          <w:sz w:val="28"/>
          <w:szCs w:val="28"/>
          <w:lang w:val="tg-Cyrl-TJ"/>
        </w:rPr>
        <w:t xml:space="preserve">PROCEDURE </w:t>
      </w:r>
    </w:p>
    <w:p w:rsidR="0042009A" w:rsidRDefault="0042009A" w:rsidP="0042009A">
      <w:pPr>
        <w:spacing w:after="0" w:line="240" w:lineRule="auto"/>
        <w:jc w:val="center"/>
        <w:rPr>
          <w:rFonts w:ascii="Times New Roman Tj" w:hAnsi="Times New Roman Tj" w:cs="Times New Tojik"/>
          <w:bCs/>
          <w:spacing w:val="-2"/>
          <w:sz w:val="28"/>
          <w:szCs w:val="28"/>
          <w:lang w:val="tg-Cyrl-TJ"/>
        </w:rPr>
      </w:pPr>
      <w:r>
        <w:rPr>
          <w:rFonts w:ascii="Times New Roman Tj" w:hAnsi="Times New Roman Tj" w:cs="Times New Roman Tj"/>
          <w:bCs/>
          <w:spacing w:val="-2"/>
          <w:sz w:val="28"/>
          <w:szCs w:val="28"/>
          <w:lang w:val="tg-Cyrl-TJ"/>
        </w:rPr>
        <w:t>FOR PARTICIPATION OF INTERNATIONAL OBSERVERS IN THE ELECTIONS OF DEPUTIES OF MAJLISI NAMOYANDAGON OF MAJLISI OLI OF THE REPUBLIC OF TAJIKISTAN</w:t>
      </w:r>
    </w:p>
    <w:p w:rsidR="0042009A" w:rsidRDefault="0042009A" w:rsidP="0042009A">
      <w:pPr>
        <w:spacing w:after="0" w:line="240" w:lineRule="auto"/>
        <w:ind w:firstLine="567"/>
        <w:rPr>
          <w:rFonts w:ascii="Times New Roman Tj" w:hAnsi="Times New Roman Tj" w:cs="Times New Roman Tj"/>
          <w:bCs/>
          <w:spacing w:val="-2"/>
          <w:sz w:val="28"/>
          <w:szCs w:val="28"/>
          <w:lang w:val="tg-Cyrl-TJ"/>
        </w:rPr>
      </w:pPr>
    </w:p>
    <w:p w:rsidR="0042009A" w:rsidRDefault="0042009A" w:rsidP="0042009A">
      <w:pPr>
        <w:spacing w:after="0" w:line="240" w:lineRule="auto"/>
        <w:jc w:val="center"/>
        <w:rPr>
          <w:rFonts w:ascii="Times New Roman Tj" w:hAnsi="Times New Roman Tj" w:cs="Times New Roman Tj"/>
          <w:bCs/>
          <w:spacing w:val="-2"/>
          <w:sz w:val="28"/>
          <w:szCs w:val="28"/>
          <w:lang w:val="tg-Cyrl-TJ"/>
        </w:rPr>
      </w:pPr>
      <w:r>
        <w:rPr>
          <w:rFonts w:ascii="Times New Roman Tj" w:hAnsi="Times New Roman Tj"/>
          <w:bCs/>
          <w:spacing w:val="-2"/>
          <w:sz w:val="28"/>
          <w:szCs w:val="28"/>
          <w:lang w:val="tg-Cyrl-TJ"/>
        </w:rPr>
        <w:t>I. GENERAL PROVISIONS</w:t>
      </w:r>
    </w:p>
    <w:p w:rsidR="0042009A" w:rsidRDefault="0042009A" w:rsidP="0042009A">
      <w:pPr>
        <w:spacing w:after="0" w:line="240" w:lineRule="auto"/>
        <w:ind w:firstLine="567"/>
        <w:jc w:val="both"/>
        <w:rPr>
          <w:spacing w:val="-2"/>
          <w:sz w:val="28"/>
          <w:szCs w:val="28"/>
          <w:lang w:val="en-US"/>
        </w:rPr>
      </w:pPr>
      <w:r>
        <w:rPr>
          <w:rFonts w:ascii="Times New Roman Tj" w:hAnsi="Times New Roman Tj"/>
          <w:spacing w:val="-2"/>
          <w:sz w:val="28"/>
          <w:szCs w:val="28"/>
          <w:lang w:val="tg-Cyrl-TJ"/>
        </w:rPr>
        <w:t>1. This Procedure for participation of international observers in the elections of deputies to the Majlisi Namoyandagon of the Majlisi Oli of the Republic of Tajikistan is implemented in accordance with Articles  82 and 12 of the Constitutional Law of the Republic of Tajikistan "On the Elections of the Majlisi Oli of the Republic of Tajikistan", subject to the requirements of the Convention "On the Standards of Democratic Elections, Electoral Rights and Freedoms in the member states of the Commonwealth of Independent States", ratified by the resolution №918 of the Majlisi Namoyandagon of Majlisi Oli of the Republic of Tajikistan on October 8, 2003, Document of the Copenhagen Meeting on the Human Dimensions of the Council for Security and Cooperation in Europe (CSCE), adopted June 29, 1990 and sets the procedure for participation, the status and powers of the international observers in the elections of the Majlisi Namoyandagon of the Majlisi Oli of the Republic of Tajikistan.</w:t>
      </w:r>
    </w:p>
    <w:p w:rsidR="0042009A" w:rsidRDefault="0042009A" w:rsidP="0042009A">
      <w:pPr>
        <w:spacing w:after="0" w:line="240" w:lineRule="auto"/>
        <w:ind w:firstLine="567"/>
        <w:jc w:val="both"/>
        <w:rPr>
          <w:rFonts w:ascii="Times New Roman Tj" w:hAnsi="Times New Roman Tj"/>
          <w:spacing w:val="-2"/>
          <w:sz w:val="28"/>
          <w:szCs w:val="28"/>
          <w:lang w:val="tg-Cyrl-TJ"/>
        </w:rPr>
      </w:pPr>
      <w:r>
        <w:rPr>
          <w:rFonts w:ascii="Times New Roman Tj" w:hAnsi="Times New Roman Tj"/>
          <w:spacing w:val="-2"/>
          <w:sz w:val="28"/>
          <w:szCs w:val="28"/>
          <w:lang w:val="tg-Cyrl-TJ"/>
        </w:rPr>
        <w:t xml:space="preserve">2. The activity of international observers is governed as per the Constitutional Law of the Republic of Tajikistan on the Elections of Majlisi Oli of the Republic of Tajikistan, </w:t>
      </w:r>
      <w:r>
        <w:rPr>
          <w:spacing w:val="-2"/>
          <w:sz w:val="28"/>
          <w:szCs w:val="28"/>
          <w:lang w:val="en-US"/>
        </w:rPr>
        <w:t>legislative</w:t>
      </w:r>
      <w:r>
        <w:rPr>
          <w:rFonts w:ascii="Times New Roman Tj" w:hAnsi="Times New Roman Tj"/>
          <w:spacing w:val="-2"/>
          <w:sz w:val="28"/>
          <w:szCs w:val="28"/>
          <w:lang w:val="tg-Cyrl-TJ"/>
        </w:rPr>
        <w:t xml:space="preserve"> acts, ratified by the Republic of Tajikistan and this Procedure.</w:t>
      </w:r>
    </w:p>
    <w:p w:rsidR="0042009A" w:rsidRDefault="0042009A" w:rsidP="0042009A">
      <w:pPr>
        <w:spacing w:after="0" w:line="240" w:lineRule="auto"/>
        <w:ind w:firstLine="567"/>
        <w:jc w:val="both"/>
        <w:rPr>
          <w:rFonts w:ascii="Times New Roman Tj" w:hAnsi="Times New Roman Tj"/>
          <w:spacing w:val="-2"/>
          <w:sz w:val="28"/>
          <w:szCs w:val="28"/>
          <w:lang w:val="tg-Cyrl-TJ"/>
        </w:rPr>
      </w:pPr>
      <w:r>
        <w:rPr>
          <w:rFonts w:ascii="Times New Roman Tj" w:hAnsi="Times New Roman Tj"/>
          <w:spacing w:val="-2"/>
          <w:sz w:val="28"/>
          <w:szCs w:val="28"/>
          <w:lang w:val="tg-Cyrl-TJ"/>
        </w:rPr>
        <w:t>3. The presence of international observers is conducive to openness and publicity of elections, observance of international obligations of states.</w:t>
      </w:r>
    </w:p>
    <w:p w:rsidR="0042009A" w:rsidRDefault="0042009A" w:rsidP="0042009A">
      <w:pPr>
        <w:spacing w:after="0" w:line="240" w:lineRule="auto"/>
        <w:ind w:firstLine="567"/>
        <w:jc w:val="both"/>
        <w:rPr>
          <w:rFonts w:ascii="Times New Roman Tj" w:hAnsi="Times New Roman Tj"/>
          <w:spacing w:val="-2"/>
          <w:sz w:val="28"/>
          <w:szCs w:val="28"/>
          <w:lang w:val="tg-Cyrl-TJ"/>
        </w:rPr>
      </w:pPr>
    </w:p>
    <w:p w:rsidR="0042009A" w:rsidRDefault="0042009A" w:rsidP="0042009A">
      <w:pPr>
        <w:spacing w:after="0" w:line="240" w:lineRule="auto"/>
        <w:jc w:val="center"/>
        <w:rPr>
          <w:rFonts w:ascii="Times New Roman Tj" w:hAnsi="Times New Roman Tj"/>
          <w:spacing w:val="-2"/>
          <w:sz w:val="28"/>
          <w:szCs w:val="28"/>
          <w:lang w:val="en-US"/>
        </w:rPr>
      </w:pPr>
      <w:r>
        <w:rPr>
          <w:rFonts w:ascii="Times New Roman Tj" w:hAnsi="Times New Roman Tj"/>
          <w:spacing w:val="-2"/>
          <w:sz w:val="28"/>
          <w:szCs w:val="28"/>
          <w:lang w:val="en-US"/>
        </w:rPr>
        <w:t>II. INVITATION AND ACCREDITATION OF INTERNATIONAL OBSERVERS</w:t>
      </w:r>
    </w:p>
    <w:p w:rsidR="0042009A" w:rsidRDefault="0042009A" w:rsidP="0042009A">
      <w:pPr>
        <w:spacing w:after="0" w:line="240" w:lineRule="auto"/>
        <w:ind w:firstLine="567"/>
        <w:jc w:val="both"/>
        <w:rPr>
          <w:rFonts w:ascii="Times New Roman Tj" w:hAnsi="Times New Roman Tj"/>
          <w:spacing w:val="-2"/>
          <w:sz w:val="28"/>
          <w:szCs w:val="28"/>
          <w:lang w:val="en-US"/>
        </w:rPr>
      </w:pPr>
      <w:r>
        <w:rPr>
          <w:rFonts w:ascii="Times New Roman Tj" w:hAnsi="Times New Roman Tj"/>
          <w:spacing w:val="-2"/>
          <w:sz w:val="28"/>
          <w:szCs w:val="28"/>
          <w:lang w:val="en-US"/>
        </w:rPr>
        <w:t xml:space="preserve">4. Invitations regarding the participation of international observers to participate in the elections of Majlisi Oli of the Republic of Tajikistan are sent by the Ministry of Foreign Affairs of the Republic of Tajikistan to foreign states and international organizations after the publication of the Presidential Decree on the appointment of the date of elections. </w:t>
      </w:r>
    </w:p>
    <w:p w:rsidR="0042009A" w:rsidRDefault="0042009A" w:rsidP="0042009A">
      <w:pPr>
        <w:spacing w:after="0" w:line="240" w:lineRule="auto"/>
        <w:ind w:firstLine="567"/>
        <w:jc w:val="both"/>
        <w:rPr>
          <w:rFonts w:ascii="Times New Roman Tj" w:hAnsi="Times New Roman Tj"/>
          <w:spacing w:val="-2"/>
          <w:sz w:val="28"/>
          <w:szCs w:val="28"/>
          <w:lang w:val="en-US"/>
        </w:rPr>
      </w:pPr>
      <w:r>
        <w:rPr>
          <w:rFonts w:ascii="Times New Roman Tj" w:hAnsi="Times New Roman Tj"/>
          <w:spacing w:val="-2"/>
          <w:sz w:val="28"/>
          <w:szCs w:val="28"/>
          <w:lang w:val="en-US"/>
        </w:rPr>
        <w:t xml:space="preserve">5. International observers are accredited by the Central Commission on Elections and Referendums of the Republic of Tajikistan in accordance with the established procedure in the presence of invitations. The deadlines for submission and registration of applications for accreditation of international </w:t>
      </w:r>
      <w:r>
        <w:rPr>
          <w:rFonts w:ascii="Times New Roman Tj" w:hAnsi="Times New Roman Tj"/>
          <w:spacing w:val="-2"/>
          <w:sz w:val="28"/>
          <w:szCs w:val="28"/>
          <w:lang w:val="en-US"/>
        </w:rPr>
        <w:lastRenderedPageBreak/>
        <w:t>observers are determined by the Central Commission on Elections and Referendums of the Republic of Tajikistan.</w:t>
      </w:r>
    </w:p>
    <w:p w:rsidR="0042009A" w:rsidRDefault="0042009A" w:rsidP="0042009A">
      <w:pPr>
        <w:spacing w:after="0" w:line="240" w:lineRule="auto"/>
        <w:ind w:firstLine="567"/>
        <w:jc w:val="both"/>
        <w:rPr>
          <w:rFonts w:ascii="Times New Roman Tj" w:hAnsi="Times New Roman Tj"/>
          <w:spacing w:val="-2"/>
          <w:sz w:val="28"/>
          <w:szCs w:val="28"/>
          <w:lang w:val="en-US"/>
        </w:rPr>
      </w:pPr>
      <w:r>
        <w:rPr>
          <w:rFonts w:ascii="Times New Roman Tj" w:hAnsi="Times New Roman Tj"/>
          <w:spacing w:val="-2"/>
          <w:sz w:val="28"/>
          <w:szCs w:val="28"/>
          <w:lang w:val="en-US"/>
        </w:rPr>
        <w:t>6. A copy of the passport and the observer's application form, which is determined by the Central Commission for Elections and Referenda of the Republic of Tajikistan must be attached to the accreditation application.</w:t>
      </w:r>
    </w:p>
    <w:p w:rsidR="0042009A" w:rsidRDefault="0042009A" w:rsidP="0042009A">
      <w:pPr>
        <w:spacing w:after="0" w:line="240" w:lineRule="auto"/>
        <w:ind w:firstLine="567"/>
        <w:jc w:val="both"/>
        <w:rPr>
          <w:rFonts w:ascii="Times New Roman Tj" w:hAnsi="Times New Roman Tj"/>
          <w:spacing w:val="-2"/>
          <w:sz w:val="28"/>
          <w:szCs w:val="28"/>
          <w:lang w:val="en-US"/>
        </w:rPr>
      </w:pPr>
      <w:r>
        <w:rPr>
          <w:rFonts w:ascii="Times New Roman Tj" w:hAnsi="Times New Roman Tj"/>
          <w:spacing w:val="-2"/>
          <w:sz w:val="28"/>
          <w:szCs w:val="28"/>
          <w:lang w:val="en-US"/>
        </w:rPr>
        <w:t>7. Upon accreditation, international observers receive a certificate in the form established by the Central Election Commission of the Republic of Tajikistan. This certificate grants international observers the right to observe during the preparation and conduct of the elections.</w:t>
      </w:r>
    </w:p>
    <w:p w:rsidR="0042009A" w:rsidRDefault="0042009A" w:rsidP="0042009A">
      <w:pPr>
        <w:spacing w:after="0" w:line="240" w:lineRule="auto"/>
        <w:ind w:firstLine="567"/>
        <w:jc w:val="both"/>
        <w:rPr>
          <w:rFonts w:ascii="Times New Roman Tj" w:hAnsi="Times New Roman Tj"/>
          <w:spacing w:val="-2"/>
          <w:sz w:val="28"/>
          <w:szCs w:val="28"/>
          <w:lang w:val="en-US"/>
        </w:rPr>
      </w:pPr>
      <w:r>
        <w:rPr>
          <w:rFonts w:ascii="Times New Roman Tj" w:hAnsi="Times New Roman Tj"/>
          <w:spacing w:val="-2"/>
          <w:sz w:val="28"/>
          <w:szCs w:val="28"/>
          <w:lang w:val="en-US"/>
        </w:rPr>
        <w:t>8. The activities of international observers commence after their accreditation be the Central Election Commission of the Republic of Tajikistan and terminate after the announcement of the preliminary election results of the Majlisi Namoyandagon of the Majlisi Oli of the Republic of Tajikistan.</w:t>
      </w:r>
    </w:p>
    <w:p w:rsidR="0042009A" w:rsidRDefault="0042009A" w:rsidP="0042009A">
      <w:pPr>
        <w:spacing w:after="0" w:line="240" w:lineRule="auto"/>
        <w:jc w:val="center"/>
        <w:rPr>
          <w:rFonts w:ascii="Times New Roman Tj" w:hAnsi="Times New Roman Tj"/>
          <w:spacing w:val="-2"/>
          <w:sz w:val="28"/>
          <w:szCs w:val="28"/>
          <w:lang w:val="en-US"/>
        </w:rPr>
      </w:pPr>
    </w:p>
    <w:p w:rsidR="0042009A" w:rsidRDefault="0042009A" w:rsidP="0042009A">
      <w:pPr>
        <w:spacing w:after="0" w:line="240" w:lineRule="auto"/>
        <w:jc w:val="center"/>
        <w:rPr>
          <w:rFonts w:ascii="Times New Roman Tj" w:hAnsi="Times New Roman Tj"/>
          <w:spacing w:val="-2"/>
          <w:sz w:val="28"/>
          <w:szCs w:val="28"/>
          <w:lang w:val="en-US"/>
        </w:rPr>
      </w:pPr>
      <w:r>
        <w:rPr>
          <w:rFonts w:ascii="Times New Roman Tj" w:hAnsi="Times New Roman Tj"/>
          <w:spacing w:val="-2"/>
          <w:sz w:val="28"/>
          <w:szCs w:val="28"/>
          <w:lang w:val="en-US"/>
        </w:rPr>
        <w:t>III. STATUS AND POWERS OF</w:t>
      </w:r>
    </w:p>
    <w:p w:rsidR="0042009A" w:rsidRDefault="0042009A" w:rsidP="0042009A">
      <w:pPr>
        <w:spacing w:after="0" w:line="240" w:lineRule="auto"/>
        <w:jc w:val="center"/>
        <w:rPr>
          <w:rFonts w:ascii="Times New Roman Tj" w:hAnsi="Times New Roman Tj"/>
          <w:spacing w:val="-2"/>
          <w:sz w:val="28"/>
          <w:szCs w:val="28"/>
          <w:lang w:val="en-US"/>
        </w:rPr>
      </w:pPr>
      <w:r>
        <w:rPr>
          <w:rFonts w:ascii="Times New Roman Tj" w:hAnsi="Times New Roman Tj"/>
          <w:spacing w:val="-2"/>
          <w:sz w:val="28"/>
          <w:szCs w:val="28"/>
          <w:lang w:val="en-US"/>
        </w:rPr>
        <w:t>INTERNATIONAL OBSERVERS</w:t>
      </w:r>
    </w:p>
    <w:p w:rsidR="0042009A" w:rsidRDefault="0042009A" w:rsidP="0042009A">
      <w:pPr>
        <w:spacing w:after="0" w:line="240" w:lineRule="auto"/>
        <w:ind w:firstLine="567"/>
        <w:jc w:val="both"/>
        <w:rPr>
          <w:rFonts w:ascii="Times New Roman Tj" w:hAnsi="Times New Roman Tj"/>
          <w:spacing w:val="-2"/>
          <w:sz w:val="28"/>
          <w:szCs w:val="28"/>
          <w:lang w:val="en-US"/>
        </w:rPr>
      </w:pPr>
      <w:r>
        <w:rPr>
          <w:rFonts w:ascii="Times New Roman Tj" w:hAnsi="Times New Roman Tj"/>
          <w:spacing w:val="-2"/>
          <w:sz w:val="28"/>
          <w:szCs w:val="28"/>
          <w:lang w:val="en-US"/>
        </w:rPr>
        <w:t xml:space="preserve">9. International observers carry out their activities freely. The material and financial support for international observers is provided by the party that sent them or from their own funds. </w:t>
      </w:r>
    </w:p>
    <w:p w:rsidR="0042009A" w:rsidRDefault="0042009A" w:rsidP="0042009A">
      <w:pPr>
        <w:spacing w:after="0" w:line="240" w:lineRule="auto"/>
        <w:ind w:firstLine="567"/>
        <w:jc w:val="both"/>
        <w:rPr>
          <w:rFonts w:ascii="Times New Roman Tj" w:hAnsi="Times New Roman Tj"/>
          <w:spacing w:val="-2"/>
          <w:sz w:val="28"/>
          <w:szCs w:val="28"/>
          <w:lang w:val="en-US"/>
        </w:rPr>
      </w:pPr>
      <w:r>
        <w:rPr>
          <w:rFonts w:ascii="Times New Roman Tj" w:hAnsi="Times New Roman Tj"/>
          <w:spacing w:val="-2"/>
          <w:sz w:val="28"/>
          <w:szCs w:val="28"/>
          <w:lang w:val="en-US"/>
        </w:rPr>
        <w:t xml:space="preserve">10. International observers are under the protection of the Republic of Tajikistan on the territory of the country. To ensure their safety during the election process, international observers inform the Central Election Commission of the Republic of Tajikistan in advance about the traffic routes. </w:t>
      </w:r>
    </w:p>
    <w:p w:rsidR="0042009A" w:rsidRDefault="0042009A" w:rsidP="0042009A">
      <w:pPr>
        <w:spacing w:after="0" w:line="240" w:lineRule="auto"/>
        <w:ind w:firstLine="567"/>
        <w:jc w:val="both"/>
        <w:rPr>
          <w:rFonts w:ascii="Times New Roman Tj" w:hAnsi="Times New Roman Tj"/>
          <w:spacing w:val="-2"/>
          <w:sz w:val="28"/>
          <w:szCs w:val="28"/>
          <w:lang w:val="en-US"/>
        </w:rPr>
      </w:pPr>
      <w:r>
        <w:rPr>
          <w:rFonts w:ascii="Times New Roman Tj" w:hAnsi="Times New Roman Tj"/>
          <w:spacing w:val="-2"/>
          <w:sz w:val="28"/>
          <w:szCs w:val="28"/>
          <w:lang w:val="en-US"/>
        </w:rPr>
        <w:t>11. International observers have the right to:</w:t>
      </w:r>
    </w:p>
    <w:p w:rsidR="0042009A" w:rsidRDefault="0042009A" w:rsidP="0042009A">
      <w:pPr>
        <w:spacing w:after="0" w:line="240" w:lineRule="auto"/>
        <w:ind w:firstLine="567"/>
        <w:jc w:val="both"/>
        <w:rPr>
          <w:rFonts w:ascii="Times New Roman Tj" w:hAnsi="Times New Roman Tj"/>
          <w:spacing w:val="-2"/>
          <w:sz w:val="28"/>
          <w:szCs w:val="28"/>
          <w:lang w:val="en-US"/>
        </w:rPr>
      </w:pPr>
      <w:r>
        <w:rPr>
          <w:rFonts w:ascii="Times New Roman Tj" w:hAnsi="Times New Roman Tj"/>
          <w:spacing w:val="-2"/>
          <w:sz w:val="28"/>
          <w:szCs w:val="28"/>
          <w:lang w:val="en-US"/>
        </w:rPr>
        <w:t>• access the legal documents and other materials that regulate the electoral process;</w:t>
      </w:r>
    </w:p>
    <w:p w:rsidR="0042009A" w:rsidRDefault="0042009A" w:rsidP="0042009A">
      <w:pPr>
        <w:spacing w:after="0" w:line="240" w:lineRule="auto"/>
        <w:ind w:firstLine="567"/>
        <w:jc w:val="both"/>
        <w:rPr>
          <w:rFonts w:ascii="Times New Roman Tj" w:hAnsi="Times New Roman Tj"/>
          <w:spacing w:val="-2"/>
          <w:sz w:val="28"/>
          <w:szCs w:val="28"/>
          <w:lang w:val="en-US"/>
        </w:rPr>
      </w:pPr>
      <w:r>
        <w:rPr>
          <w:rFonts w:ascii="Times New Roman Tj" w:hAnsi="Times New Roman Tj"/>
          <w:spacing w:val="-2"/>
          <w:sz w:val="28"/>
          <w:szCs w:val="28"/>
          <w:lang w:val="en-US"/>
        </w:rPr>
        <w:t>• meet with political parties participating in the elections and with individual candidates;</w:t>
      </w:r>
    </w:p>
    <w:p w:rsidR="0042009A" w:rsidRDefault="0042009A" w:rsidP="0042009A">
      <w:pPr>
        <w:spacing w:after="0" w:line="240" w:lineRule="auto"/>
        <w:ind w:firstLine="567"/>
        <w:jc w:val="both"/>
        <w:rPr>
          <w:rFonts w:ascii="Times New Roman Tj" w:hAnsi="Times New Roman Tj"/>
          <w:spacing w:val="-2"/>
          <w:sz w:val="28"/>
          <w:szCs w:val="28"/>
          <w:lang w:val="en-US"/>
        </w:rPr>
      </w:pPr>
      <w:r>
        <w:rPr>
          <w:rFonts w:ascii="Times New Roman Tj" w:hAnsi="Times New Roman Tj"/>
          <w:spacing w:val="-2"/>
          <w:sz w:val="28"/>
          <w:szCs w:val="28"/>
          <w:lang w:val="en-US"/>
        </w:rPr>
        <w:t>• be present at the polling stations and in the voting premises, including on the day of voting;</w:t>
      </w:r>
    </w:p>
    <w:p w:rsidR="0042009A" w:rsidRDefault="0042009A" w:rsidP="0042009A">
      <w:pPr>
        <w:spacing w:after="0" w:line="240" w:lineRule="auto"/>
        <w:ind w:firstLine="567"/>
        <w:jc w:val="both"/>
        <w:rPr>
          <w:rFonts w:ascii="Times New Roman Tj" w:hAnsi="Times New Roman Tj"/>
          <w:spacing w:val="-2"/>
          <w:sz w:val="28"/>
          <w:szCs w:val="28"/>
          <w:lang w:val="en-US"/>
        </w:rPr>
      </w:pPr>
      <w:r>
        <w:rPr>
          <w:rFonts w:ascii="Times New Roman Tj" w:hAnsi="Times New Roman Tj"/>
          <w:spacing w:val="-2"/>
          <w:sz w:val="28"/>
          <w:szCs w:val="28"/>
          <w:lang w:val="en-US"/>
        </w:rPr>
        <w:t>• observe the voting process, the counting of votes, and the determination of results in conditions that allow observation of the ballot counting;</w:t>
      </w:r>
    </w:p>
    <w:p w:rsidR="0042009A" w:rsidRDefault="0042009A" w:rsidP="0042009A">
      <w:pPr>
        <w:spacing w:after="0" w:line="240" w:lineRule="auto"/>
        <w:ind w:firstLine="567"/>
        <w:jc w:val="both"/>
        <w:rPr>
          <w:rFonts w:ascii="Times New Roman Tj" w:hAnsi="Times New Roman Tj"/>
          <w:spacing w:val="-2"/>
          <w:sz w:val="28"/>
          <w:szCs w:val="28"/>
          <w:lang w:val="en-US"/>
        </w:rPr>
      </w:pPr>
      <w:r>
        <w:rPr>
          <w:rFonts w:ascii="Times New Roman Tj" w:hAnsi="Times New Roman Tj"/>
          <w:spacing w:val="-2"/>
          <w:sz w:val="28"/>
          <w:szCs w:val="28"/>
          <w:lang w:val="en-US"/>
        </w:rPr>
        <w:t>• become acquainted with the results of the consideration of complaints and appeals related to violations of election law;</w:t>
      </w:r>
    </w:p>
    <w:p w:rsidR="0042009A" w:rsidRDefault="0042009A" w:rsidP="0042009A">
      <w:pPr>
        <w:spacing w:after="0" w:line="240" w:lineRule="auto"/>
        <w:ind w:firstLine="567"/>
        <w:jc w:val="both"/>
        <w:rPr>
          <w:rFonts w:ascii="Times New Roman Tj" w:hAnsi="Times New Roman Tj"/>
          <w:spacing w:val="-2"/>
          <w:sz w:val="28"/>
          <w:szCs w:val="28"/>
          <w:lang w:val="en-US"/>
        </w:rPr>
      </w:pPr>
      <w:r>
        <w:rPr>
          <w:rFonts w:ascii="Times New Roman Tj" w:hAnsi="Times New Roman Tj"/>
          <w:spacing w:val="-2"/>
          <w:sz w:val="28"/>
          <w:szCs w:val="28"/>
          <w:lang w:val="en-US"/>
        </w:rPr>
        <w:t>• inform representatives of the election commissions of their observations, without interfering in their work;</w:t>
      </w:r>
    </w:p>
    <w:p w:rsidR="0042009A" w:rsidRDefault="0042009A" w:rsidP="0042009A">
      <w:pPr>
        <w:spacing w:after="0" w:line="240" w:lineRule="auto"/>
        <w:ind w:firstLine="567"/>
        <w:jc w:val="both"/>
        <w:rPr>
          <w:rFonts w:ascii="Times New Roman Tj" w:hAnsi="Times New Roman Tj"/>
          <w:spacing w:val="-2"/>
          <w:sz w:val="28"/>
          <w:szCs w:val="28"/>
          <w:lang w:val="en-US"/>
        </w:rPr>
      </w:pPr>
      <w:r>
        <w:rPr>
          <w:rFonts w:ascii="Times New Roman Tj" w:hAnsi="Times New Roman Tj"/>
          <w:spacing w:val="-2"/>
          <w:sz w:val="28"/>
          <w:szCs w:val="28"/>
          <w:lang w:val="en-US"/>
        </w:rPr>
        <w:t>• openly express their opinions about the preparation and conduct of the elections after the voting process is completed;</w:t>
      </w:r>
    </w:p>
    <w:p w:rsidR="0042009A" w:rsidRDefault="0042009A" w:rsidP="0042009A">
      <w:pPr>
        <w:spacing w:after="0" w:line="240" w:lineRule="auto"/>
        <w:ind w:firstLine="567"/>
        <w:jc w:val="both"/>
        <w:rPr>
          <w:rFonts w:ascii="Times New Roman Tj" w:hAnsi="Times New Roman Tj"/>
          <w:spacing w:val="-2"/>
          <w:sz w:val="28"/>
          <w:szCs w:val="28"/>
          <w:lang w:val="en-US"/>
        </w:rPr>
      </w:pPr>
      <w:r>
        <w:rPr>
          <w:rFonts w:ascii="Times New Roman Tj" w:hAnsi="Times New Roman Tj"/>
          <w:spacing w:val="-2"/>
          <w:sz w:val="28"/>
          <w:szCs w:val="28"/>
          <w:lang w:val="en-US"/>
        </w:rPr>
        <w:t>• submit their conclusions about the electoral process to the Central Election Commission of the Republic of Tajikistan.</w:t>
      </w:r>
    </w:p>
    <w:p w:rsidR="0042009A" w:rsidRDefault="0042009A" w:rsidP="0042009A">
      <w:pPr>
        <w:spacing w:after="0" w:line="240" w:lineRule="auto"/>
        <w:ind w:firstLine="567"/>
        <w:jc w:val="both"/>
        <w:rPr>
          <w:rFonts w:ascii="Times New Roman Tj" w:hAnsi="Times New Roman Tj"/>
          <w:spacing w:val="-2"/>
          <w:sz w:val="28"/>
          <w:szCs w:val="28"/>
          <w:lang w:val="en-US"/>
        </w:rPr>
      </w:pPr>
      <w:r>
        <w:rPr>
          <w:rFonts w:ascii="Times New Roman Tj" w:hAnsi="Times New Roman Tj"/>
          <w:spacing w:val="-2"/>
          <w:sz w:val="28"/>
          <w:szCs w:val="28"/>
          <w:lang w:val="en-US"/>
        </w:rPr>
        <w:t>12. International observers do not have the right to:</w:t>
      </w:r>
    </w:p>
    <w:p w:rsidR="0042009A" w:rsidRDefault="0042009A" w:rsidP="0042009A">
      <w:pPr>
        <w:spacing w:after="0" w:line="240" w:lineRule="auto"/>
        <w:ind w:firstLine="567"/>
        <w:jc w:val="both"/>
        <w:rPr>
          <w:rFonts w:ascii="Times New Roman Tj" w:hAnsi="Times New Roman Tj"/>
          <w:spacing w:val="-2"/>
          <w:sz w:val="28"/>
          <w:szCs w:val="28"/>
          <w:lang w:val="en-US"/>
        </w:rPr>
      </w:pPr>
      <w:r>
        <w:rPr>
          <w:rFonts w:ascii="Times New Roman Tj" w:hAnsi="Times New Roman Tj"/>
          <w:spacing w:val="-2"/>
          <w:sz w:val="28"/>
          <w:szCs w:val="28"/>
          <w:lang w:val="en-US"/>
        </w:rPr>
        <w:t>• be present in the voting booth when voters are marking their ballots;</w:t>
      </w:r>
    </w:p>
    <w:p w:rsidR="0042009A" w:rsidRDefault="0042009A" w:rsidP="0042009A">
      <w:pPr>
        <w:spacing w:after="0" w:line="240" w:lineRule="auto"/>
        <w:ind w:firstLine="567"/>
        <w:jc w:val="both"/>
        <w:rPr>
          <w:rFonts w:ascii="Times New Roman Tj" w:hAnsi="Times New Roman Tj"/>
          <w:spacing w:val="-2"/>
          <w:sz w:val="28"/>
          <w:szCs w:val="28"/>
          <w:lang w:val="en-US"/>
        </w:rPr>
      </w:pPr>
      <w:r>
        <w:rPr>
          <w:rFonts w:ascii="Times New Roman Tj" w:hAnsi="Times New Roman Tj"/>
          <w:spacing w:val="-2"/>
          <w:sz w:val="28"/>
          <w:szCs w:val="28"/>
          <w:lang w:val="en-US"/>
        </w:rPr>
        <w:t>• influence voters, distribute any propaganda materials;</w:t>
      </w:r>
    </w:p>
    <w:p w:rsidR="0042009A" w:rsidRDefault="0042009A" w:rsidP="0042009A">
      <w:pPr>
        <w:spacing w:after="0" w:line="240" w:lineRule="auto"/>
        <w:ind w:firstLine="567"/>
        <w:jc w:val="both"/>
        <w:rPr>
          <w:rFonts w:ascii="Times New Roman Tj" w:hAnsi="Times New Roman Tj"/>
          <w:spacing w:val="-2"/>
          <w:sz w:val="28"/>
          <w:szCs w:val="28"/>
          <w:lang w:val="en-US"/>
        </w:rPr>
      </w:pPr>
      <w:r>
        <w:rPr>
          <w:rFonts w:ascii="Times New Roman Tj" w:hAnsi="Times New Roman Tj"/>
          <w:spacing w:val="-2"/>
          <w:sz w:val="28"/>
          <w:szCs w:val="28"/>
          <w:lang w:val="en-US"/>
        </w:rPr>
        <w:t>• express preferences for political parties, candidates, or the electoral process;</w:t>
      </w:r>
    </w:p>
    <w:p w:rsidR="0042009A" w:rsidRDefault="0042009A" w:rsidP="0042009A">
      <w:pPr>
        <w:spacing w:after="0" w:line="240" w:lineRule="auto"/>
        <w:ind w:firstLine="567"/>
        <w:jc w:val="both"/>
        <w:rPr>
          <w:rFonts w:ascii="Times New Roman Tj" w:hAnsi="Times New Roman Tj"/>
          <w:spacing w:val="-2"/>
          <w:sz w:val="28"/>
          <w:szCs w:val="28"/>
          <w:lang w:val="en-US"/>
        </w:rPr>
      </w:pPr>
      <w:r>
        <w:rPr>
          <w:rFonts w:ascii="Times New Roman Tj" w:hAnsi="Times New Roman Tj"/>
          <w:spacing w:val="-2"/>
          <w:sz w:val="28"/>
          <w:szCs w:val="28"/>
          <w:lang w:val="en-US"/>
        </w:rPr>
        <w:t>• ask voters for whom they voted;</w:t>
      </w:r>
    </w:p>
    <w:p w:rsidR="0042009A" w:rsidRDefault="0042009A" w:rsidP="0042009A">
      <w:pPr>
        <w:spacing w:after="0" w:line="240" w:lineRule="auto"/>
        <w:ind w:firstLine="567"/>
        <w:jc w:val="both"/>
        <w:rPr>
          <w:rFonts w:ascii="Times New Roman Tj" w:hAnsi="Times New Roman Tj"/>
          <w:spacing w:val="-2"/>
          <w:sz w:val="28"/>
          <w:szCs w:val="28"/>
          <w:lang w:val="en-US"/>
        </w:rPr>
      </w:pPr>
      <w:r>
        <w:rPr>
          <w:rFonts w:ascii="Times New Roman Tj" w:hAnsi="Times New Roman Tj"/>
          <w:spacing w:val="-2"/>
          <w:sz w:val="28"/>
          <w:szCs w:val="28"/>
          <w:lang w:val="en-US"/>
        </w:rPr>
        <w:lastRenderedPageBreak/>
        <w:t>• base their conclusions on facts that are not substantiated by evidence and cannot be verified;</w:t>
      </w:r>
    </w:p>
    <w:p w:rsidR="0042009A" w:rsidRDefault="0042009A" w:rsidP="0042009A">
      <w:pPr>
        <w:spacing w:after="0" w:line="240" w:lineRule="auto"/>
        <w:ind w:firstLine="567"/>
        <w:jc w:val="both"/>
        <w:rPr>
          <w:rFonts w:ascii="Times New Roman Tj" w:hAnsi="Times New Roman Tj"/>
          <w:spacing w:val="-2"/>
          <w:sz w:val="28"/>
          <w:szCs w:val="28"/>
          <w:lang w:val="en-US"/>
        </w:rPr>
      </w:pPr>
      <w:r>
        <w:rPr>
          <w:rFonts w:ascii="Times New Roman Tj" w:hAnsi="Times New Roman Tj"/>
          <w:spacing w:val="-2"/>
          <w:sz w:val="28"/>
          <w:szCs w:val="28"/>
          <w:lang w:val="en-US"/>
        </w:rPr>
        <w:t>• use their position to perform any act unrelated to observing the election process.</w:t>
      </w:r>
    </w:p>
    <w:p w:rsidR="0042009A" w:rsidRDefault="0042009A" w:rsidP="0042009A">
      <w:pPr>
        <w:spacing w:after="0" w:line="240" w:lineRule="auto"/>
        <w:ind w:firstLine="567"/>
        <w:jc w:val="both"/>
        <w:rPr>
          <w:rFonts w:ascii="Times New Roman Tj" w:hAnsi="Times New Roman Tj"/>
          <w:spacing w:val="-2"/>
          <w:sz w:val="28"/>
          <w:szCs w:val="28"/>
          <w:lang w:val="en-US"/>
        </w:rPr>
      </w:pPr>
      <w:r>
        <w:rPr>
          <w:rFonts w:ascii="Times New Roman Tj" w:hAnsi="Times New Roman Tj"/>
          <w:spacing w:val="-2"/>
          <w:sz w:val="28"/>
          <w:szCs w:val="28"/>
          <w:lang w:val="en-US"/>
        </w:rPr>
        <w:t>13. International observers are obligated to:</w:t>
      </w:r>
    </w:p>
    <w:p w:rsidR="0042009A" w:rsidRDefault="0042009A" w:rsidP="0042009A">
      <w:pPr>
        <w:spacing w:after="0" w:line="240" w:lineRule="auto"/>
        <w:ind w:firstLine="567"/>
        <w:jc w:val="both"/>
        <w:rPr>
          <w:rFonts w:ascii="Times New Roman Tj" w:hAnsi="Times New Roman Tj"/>
          <w:spacing w:val="-2"/>
          <w:sz w:val="28"/>
          <w:szCs w:val="28"/>
          <w:lang w:val="en-US"/>
        </w:rPr>
      </w:pPr>
      <w:r>
        <w:rPr>
          <w:rFonts w:ascii="Times New Roman Tj" w:hAnsi="Times New Roman Tj"/>
          <w:spacing w:val="-2"/>
          <w:sz w:val="28"/>
          <w:szCs w:val="28"/>
          <w:lang w:val="en-US"/>
        </w:rPr>
        <w:t>• comply with the Constitution, laws of the Republic of Tajikistan, and international documents;</w:t>
      </w:r>
    </w:p>
    <w:p w:rsidR="0042009A" w:rsidRDefault="0042009A" w:rsidP="0042009A">
      <w:pPr>
        <w:spacing w:after="0" w:line="240" w:lineRule="auto"/>
        <w:ind w:firstLine="567"/>
        <w:jc w:val="both"/>
        <w:rPr>
          <w:rFonts w:ascii="Times New Roman Tj" w:hAnsi="Times New Roman Tj"/>
          <w:spacing w:val="-2"/>
          <w:sz w:val="28"/>
          <w:szCs w:val="28"/>
          <w:lang w:val="en-US"/>
        </w:rPr>
      </w:pPr>
      <w:r>
        <w:rPr>
          <w:rFonts w:ascii="Times New Roman Tj" w:hAnsi="Times New Roman Tj"/>
          <w:spacing w:val="-2"/>
          <w:sz w:val="28"/>
          <w:szCs w:val="28"/>
          <w:lang w:val="en-US"/>
        </w:rPr>
        <w:t>• carry their international observer accreditation certificate and present it upon the request of the election commissions;</w:t>
      </w:r>
    </w:p>
    <w:p w:rsidR="0042009A" w:rsidRDefault="0042009A" w:rsidP="0042009A">
      <w:pPr>
        <w:spacing w:after="0" w:line="240" w:lineRule="auto"/>
        <w:ind w:firstLine="567"/>
        <w:jc w:val="both"/>
        <w:rPr>
          <w:rFonts w:ascii="Times New Roman Tj" w:hAnsi="Times New Roman Tj"/>
          <w:spacing w:val="-2"/>
          <w:sz w:val="28"/>
          <w:szCs w:val="28"/>
          <w:lang w:val="en-US"/>
        </w:rPr>
      </w:pPr>
      <w:r>
        <w:rPr>
          <w:rFonts w:ascii="Times New Roman Tj" w:hAnsi="Times New Roman Tj"/>
          <w:spacing w:val="-2"/>
          <w:sz w:val="28"/>
          <w:szCs w:val="28"/>
          <w:lang w:val="en-US"/>
        </w:rPr>
        <w:t>• perform their duties based on the principles of political neutrality, impartiality, refraining from expressing any form of preference, evaluating election commissions, state authorities, other officials, and participants in the electoral process;</w:t>
      </w:r>
    </w:p>
    <w:p w:rsidR="0042009A" w:rsidRDefault="0042009A" w:rsidP="0042009A">
      <w:pPr>
        <w:spacing w:after="0" w:line="240" w:lineRule="auto"/>
        <w:ind w:firstLine="567"/>
        <w:jc w:val="both"/>
        <w:rPr>
          <w:rFonts w:ascii="Times New Roman Tj" w:hAnsi="Times New Roman Tj"/>
          <w:spacing w:val="-2"/>
          <w:sz w:val="28"/>
          <w:szCs w:val="28"/>
          <w:lang w:val="en-US"/>
        </w:rPr>
      </w:pPr>
      <w:r>
        <w:rPr>
          <w:rFonts w:ascii="Times New Roman Tj" w:hAnsi="Times New Roman Tj"/>
          <w:spacing w:val="-2"/>
          <w:sz w:val="28"/>
          <w:szCs w:val="28"/>
          <w:lang w:val="en-US"/>
        </w:rPr>
        <w:t>• not interfere with the election process;</w:t>
      </w:r>
    </w:p>
    <w:p w:rsidR="0042009A" w:rsidRDefault="0042009A" w:rsidP="0042009A">
      <w:pPr>
        <w:spacing w:after="0" w:line="240" w:lineRule="auto"/>
        <w:ind w:firstLine="567"/>
        <w:jc w:val="both"/>
        <w:rPr>
          <w:rFonts w:ascii="Times New Roman Tj" w:hAnsi="Times New Roman Tj"/>
          <w:spacing w:val="-2"/>
          <w:sz w:val="28"/>
          <w:szCs w:val="28"/>
          <w:lang w:val="en-US"/>
        </w:rPr>
      </w:pPr>
      <w:r>
        <w:rPr>
          <w:rFonts w:ascii="Times New Roman Tj" w:hAnsi="Times New Roman Tj"/>
          <w:spacing w:val="-2"/>
          <w:sz w:val="28"/>
          <w:szCs w:val="28"/>
          <w:lang w:val="en-US"/>
        </w:rPr>
        <w:t xml:space="preserve"> • base their conclusions on observations and factual materials.</w:t>
      </w:r>
    </w:p>
    <w:p w:rsidR="0042009A" w:rsidRDefault="0042009A" w:rsidP="0042009A">
      <w:pPr>
        <w:spacing w:after="0" w:line="240" w:lineRule="auto"/>
        <w:ind w:firstLine="567"/>
        <w:jc w:val="both"/>
        <w:rPr>
          <w:rFonts w:ascii="Times New Roman Tj" w:hAnsi="Times New Roman Tj"/>
          <w:sz w:val="28"/>
          <w:szCs w:val="28"/>
          <w:lang w:val="en-US"/>
        </w:rPr>
      </w:pPr>
      <w:r>
        <w:rPr>
          <w:rFonts w:ascii="Times New Roman Tj" w:hAnsi="Times New Roman Tj"/>
          <w:spacing w:val="-2"/>
          <w:sz w:val="28"/>
          <w:szCs w:val="28"/>
          <w:lang w:val="en-US"/>
        </w:rPr>
        <w:t>14. The Central Election Commission of the Republic of Tajikistan may annul the accreditation of international observers if they violate the laws of the Republic of Tajikistan, recognized international principles, or standards under international law.</w:t>
      </w:r>
    </w:p>
    <w:p w:rsidR="0042009A" w:rsidRDefault="0042009A" w:rsidP="0042009A">
      <w:pPr>
        <w:spacing w:after="0" w:line="240" w:lineRule="auto"/>
        <w:ind w:firstLine="567"/>
        <w:jc w:val="both"/>
        <w:rPr>
          <w:rFonts w:ascii="Times New Roman Tj" w:hAnsi="Times New Roman Tj"/>
          <w:sz w:val="28"/>
          <w:szCs w:val="28"/>
          <w:lang w:val="tg-Cyrl-TJ"/>
        </w:rPr>
      </w:pPr>
    </w:p>
    <w:p w:rsidR="0042009A" w:rsidRDefault="0042009A" w:rsidP="0042009A">
      <w:pPr>
        <w:spacing w:after="0" w:line="240" w:lineRule="auto"/>
        <w:ind w:firstLine="567"/>
        <w:jc w:val="both"/>
        <w:rPr>
          <w:rFonts w:ascii="Times New Roman Tj" w:hAnsi="Times New Roman Tj"/>
          <w:sz w:val="28"/>
          <w:szCs w:val="28"/>
          <w:lang w:val="tg-Cyrl-TJ"/>
        </w:rPr>
      </w:pPr>
    </w:p>
    <w:p w:rsidR="0042009A" w:rsidRDefault="0042009A" w:rsidP="0042009A">
      <w:pPr>
        <w:spacing w:after="0" w:line="240" w:lineRule="auto"/>
        <w:jc w:val="both"/>
        <w:rPr>
          <w:rFonts w:ascii="Times New Roman Tj" w:hAnsi="Times New Roman Tj"/>
          <w:sz w:val="28"/>
          <w:szCs w:val="28"/>
          <w:lang w:val="tg-Cyrl-TJ"/>
        </w:rPr>
      </w:pPr>
    </w:p>
    <w:p w:rsidR="002E60C6" w:rsidRDefault="002E60C6"/>
    <w:sectPr w:rsidR="002E60C6" w:rsidSect="002E60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Tj">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Tj">
    <w:panose1 w:val="020B0604020202020204"/>
    <w:charset w:val="CC"/>
    <w:family w:val="swiss"/>
    <w:pitch w:val="variable"/>
    <w:sig w:usb0="00000201" w:usb1="00000000" w:usb2="00000000" w:usb3="00000000" w:csb0="00000004" w:csb1="00000000"/>
  </w:font>
  <w:font w:name="Times New Tojik">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2009A"/>
    <w:rsid w:val="002E60C6"/>
    <w:rsid w:val="00354E5C"/>
    <w:rsid w:val="0042009A"/>
    <w:rsid w:val="007C4193"/>
    <w:rsid w:val="00B041AD"/>
    <w:rsid w:val="00BA02D3"/>
    <w:rsid w:val="00C04C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Tj" w:eastAsiaTheme="minorHAnsi" w:hAnsi="Times New Roman Tj"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09A"/>
    <w:pPr>
      <w:spacing w:after="160" w:line="256" w:lineRule="auto"/>
    </w:pPr>
    <w:rPr>
      <w:rFonts w:asciiTheme="minorHAnsi" w:hAnsiTheme="minorHAnsi"/>
      <w:kern w:val="2"/>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566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924</Words>
  <Characters>5269</Characters>
  <Application>Microsoft Office Word</Application>
  <DocSecurity>0</DocSecurity>
  <Lines>43</Lines>
  <Paragraphs>12</Paragraphs>
  <ScaleCrop>false</ScaleCrop>
  <Company>Reanimator Extreme Edition</Company>
  <LinksUpToDate>false</LinksUpToDate>
  <CharactersWithSpaces>6181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Самадзода</dc:creator>
  <cp:lastModifiedBy>Самадзода</cp:lastModifiedBy>
  <cp:revision>1</cp:revision>
  <dcterms:created xsi:type="dcterms:W3CDTF">2025-01-09T07:10:00Z</dcterms:created>
  <dcterms:modified xsi:type="dcterms:W3CDTF">2025-01-09T07:10:00Z</dcterms:modified>
</cp:coreProperties>
</file>