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505" w:rsidRDefault="00C70505" w:rsidP="00FD19EF">
      <w:pPr>
        <w:spacing w:after="0" w:line="240" w:lineRule="auto"/>
        <w:ind w:left="5664"/>
        <w:jc w:val="center"/>
        <w:rPr>
          <w:rFonts w:ascii="Times New Roman Tj" w:eastAsia="Calibri" w:hAnsi="Times New Roman Tj" w:cs="Times New Roman"/>
          <w:spacing w:val="-2"/>
          <w:sz w:val="28"/>
          <w:szCs w:val="28"/>
          <w:lang w:val="tg-Cyrl-TJ"/>
        </w:rPr>
      </w:pPr>
      <w:bookmarkStart w:id="0" w:name="_GoBack"/>
      <w:bookmarkEnd w:id="0"/>
      <w:r>
        <w:rPr>
          <w:rFonts w:ascii="Times New Roman Tj" w:eastAsia="Calibri" w:hAnsi="Times New Roman Tj" w:cs="Times New Roman"/>
          <w:spacing w:val="-2"/>
          <w:sz w:val="28"/>
          <w:szCs w:val="28"/>
          <w:lang w:val="tg-Cyrl-TJ"/>
        </w:rPr>
        <w:t>Бо ќарори</w:t>
      </w:r>
    </w:p>
    <w:p w:rsidR="00C70505" w:rsidRDefault="00C70505" w:rsidP="00FD19EF">
      <w:pPr>
        <w:spacing w:after="0" w:line="240" w:lineRule="auto"/>
        <w:ind w:left="5664"/>
        <w:jc w:val="center"/>
        <w:rPr>
          <w:rFonts w:ascii="Times New Roman Tj" w:eastAsia="Calibri" w:hAnsi="Times New Roman Tj" w:cs="Times New Roman"/>
          <w:spacing w:val="-2"/>
          <w:sz w:val="28"/>
          <w:szCs w:val="28"/>
          <w:lang w:val="tg-Cyrl-TJ"/>
        </w:rPr>
      </w:pPr>
      <w:r>
        <w:rPr>
          <w:rFonts w:ascii="Times New Roman Tj" w:eastAsia="Calibri" w:hAnsi="Times New Roman Tj" w:cs="Times New Roman"/>
          <w:spacing w:val="-2"/>
          <w:sz w:val="28"/>
          <w:szCs w:val="28"/>
          <w:lang w:val="tg-Cyrl-TJ"/>
        </w:rPr>
        <w:t>Комиссияи марказии интихобот ва раъйпурсии Љумњурии Тољикистон</w:t>
      </w:r>
    </w:p>
    <w:p w:rsidR="00C70505" w:rsidRDefault="00C70505" w:rsidP="00FD19EF">
      <w:pPr>
        <w:spacing w:after="0" w:line="240" w:lineRule="auto"/>
        <w:ind w:left="5664"/>
        <w:jc w:val="center"/>
        <w:rPr>
          <w:rFonts w:ascii="Times New Roman Tj" w:eastAsia="Calibri" w:hAnsi="Times New Roman Tj" w:cs="Times New Roman"/>
          <w:spacing w:val="-2"/>
          <w:sz w:val="28"/>
          <w:szCs w:val="28"/>
          <w:lang w:val="tg-Cyrl-TJ"/>
        </w:rPr>
      </w:pPr>
      <w:r>
        <w:rPr>
          <w:rFonts w:ascii="Times New Roman Tj" w:eastAsia="Calibri" w:hAnsi="Times New Roman Tj" w:cs="Times New Roman"/>
          <w:spacing w:val="-2"/>
          <w:sz w:val="28"/>
          <w:szCs w:val="28"/>
          <w:lang w:val="tg-Cyrl-TJ"/>
        </w:rPr>
        <w:t>аз  6 декабри  соли 2024, № 5 тасдиќ карда шудааст</w:t>
      </w:r>
    </w:p>
    <w:p w:rsidR="00C70505" w:rsidRDefault="00C70505" w:rsidP="00C70505">
      <w:pPr>
        <w:ind w:left="5664"/>
        <w:jc w:val="center"/>
        <w:rPr>
          <w:rFonts w:ascii="Times New Roman Tj" w:eastAsia="Calibri" w:hAnsi="Times New Roman Tj" w:cs="Times New Roman"/>
          <w:spacing w:val="-2"/>
          <w:sz w:val="28"/>
          <w:szCs w:val="28"/>
          <w:lang w:val="tg-Cyrl-TJ"/>
        </w:rPr>
      </w:pPr>
    </w:p>
    <w:p w:rsidR="00C70505" w:rsidRDefault="00C70505" w:rsidP="00C70505">
      <w:pPr>
        <w:spacing w:after="0"/>
        <w:ind w:firstLine="284"/>
        <w:jc w:val="center"/>
        <w:rPr>
          <w:rFonts w:ascii="Times New Roman Tj" w:eastAsia="Calibri" w:hAnsi="Times New Roman Tj" w:cs="Times New Roman"/>
          <w:b/>
          <w:spacing w:val="-2"/>
          <w:sz w:val="28"/>
          <w:szCs w:val="28"/>
          <w:lang w:val="tg-Cyrl-TJ"/>
        </w:rPr>
      </w:pPr>
    </w:p>
    <w:p w:rsidR="00C70505" w:rsidRPr="00C70505" w:rsidRDefault="00C70505" w:rsidP="00C70505">
      <w:pPr>
        <w:spacing w:after="0"/>
        <w:jc w:val="center"/>
        <w:rPr>
          <w:rFonts w:ascii="Times New Roman Tj" w:eastAsia="Calibri" w:hAnsi="Times New Roman Tj" w:cs="Times New Roman"/>
          <w:caps/>
          <w:spacing w:val="-2"/>
          <w:sz w:val="28"/>
          <w:szCs w:val="28"/>
          <w:lang w:val="tg-Cyrl-TJ"/>
        </w:rPr>
      </w:pPr>
      <w:r w:rsidRPr="00C70505">
        <w:rPr>
          <w:rFonts w:ascii="Times New Roman Tj" w:eastAsia="Calibri" w:hAnsi="Times New Roman Tj" w:cs="Times New Roman"/>
          <w:caps/>
          <w:spacing w:val="-2"/>
          <w:sz w:val="28"/>
          <w:szCs w:val="28"/>
          <w:lang w:val="tg-Cyrl-TJ"/>
        </w:rPr>
        <w:t xml:space="preserve">Тартиби </w:t>
      </w:r>
    </w:p>
    <w:p w:rsidR="00C70505" w:rsidRDefault="00776955" w:rsidP="00C70505">
      <w:pPr>
        <w:spacing w:after="0"/>
        <w:jc w:val="center"/>
        <w:rPr>
          <w:rFonts w:ascii="Times New Roman Tj" w:eastAsia="Calibri" w:hAnsi="Times New Roman Tj" w:cs="Times New Roman"/>
          <w:b/>
          <w:spacing w:val="-2"/>
          <w:sz w:val="28"/>
          <w:szCs w:val="28"/>
          <w:u w:val="single"/>
          <w:lang w:val="tg-Cyrl-TJ"/>
        </w:rPr>
      </w:pPr>
      <w:r>
        <w:rPr>
          <w:rFonts w:ascii="Times New Roman Tj" w:eastAsia="Calibri" w:hAnsi="Times New Roman Tj" w:cs="Times New Roman"/>
          <w:caps/>
          <w:spacing w:val="-2"/>
          <w:sz w:val="28"/>
          <w:szCs w:val="28"/>
          <w:lang w:val="tg-Cyrl-TJ"/>
        </w:rPr>
        <w:t>ПЕШБАРЇ ва БАЌАЙДГИРИИ</w:t>
      </w:r>
      <w:r w:rsidR="00C70505" w:rsidRPr="00C70505">
        <w:rPr>
          <w:rFonts w:ascii="Times New Roman Tj" w:eastAsia="Calibri" w:hAnsi="Times New Roman Tj" w:cs="Times New Roman"/>
          <w:caps/>
          <w:spacing w:val="-2"/>
          <w:sz w:val="28"/>
          <w:szCs w:val="28"/>
          <w:lang w:val="tg-Cyrl-TJ"/>
        </w:rPr>
        <w:t xml:space="preserve"> номзад</w:t>
      </w:r>
      <w:r w:rsidR="00C70505" w:rsidRPr="00C70505">
        <w:rPr>
          <w:rFonts w:ascii="Times New Roman Tj" w:eastAsia="Calibri" w:hAnsi="Times New Roman Tj" w:cs="Arial"/>
          <w:caps/>
          <w:spacing w:val="-2"/>
          <w:sz w:val="28"/>
          <w:szCs w:val="28"/>
          <w:lang w:val="tg-Cyrl-TJ"/>
        </w:rPr>
        <w:t>Њ</w:t>
      </w:r>
      <w:r>
        <w:rPr>
          <w:rFonts w:ascii="Times New Roman Tj" w:eastAsia="Calibri" w:hAnsi="Times New Roman Tj" w:cs="Times New Roman"/>
          <w:caps/>
          <w:spacing w:val="-2"/>
          <w:sz w:val="28"/>
          <w:szCs w:val="28"/>
          <w:lang w:val="tg-Cyrl-TJ"/>
        </w:rPr>
        <w:t>о, ки аз љониби њизбњои сиёсї ба вакилиИ</w:t>
      </w:r>
      <w:r w:rsidR="00C70505" w:rsidRPr="00C70505">
        <w:rPr>
          <w:rFonts w:ascii="Times New Roman Tj" w:eastAsia="Calibri" w:hAnsi="Times New Roman Tj" w:cs="Times New Roman"/>
          <w:caps/>
          <w:spacing w:val="-2"/>
          <w:sz w:val="28"/>
          <w:szCs w:val="28"/>
          <w:lang w:val="tg-Cyrl-TJ"/>
        </w:rPr>
        <w:t xml:space="preserve"> МаЉлиси </w:t>
      </w:r>
      <w:r w:rsidR="005C009A">
        <w:rPr>
          <w:rFonts w:ascii="Times New Roman Tj" w:eastAsia="Calibri" w:hAnsi="Times New Roman Tj" w:cs="Times New Roman"/>
          <w:caps/>
          <w:spacing w:val="-2"/>
          <w:sz w:val="28"/>
          <w:szCs w:val="28"/>
          <w:lang w:val="tg-Cyrl-TJ"/>
        </w:rPr>
        <w:t>Н</w:t>
      </w:r>
      <w:r w:rsidR="00C70505">
        <w:rPr>
          <w:rFonts w:ascii="Times New Roman Tj" w:eastAsia="Calibri" w:hAnsi="Times New Roman Tj" w:cs="Times New Roman"/>
          <w:caps/>
          <w:spacing w:val="-2"/>
          <w:sz w:val="28"/>
          <w:szCs w:val="28"/>
          <w:lang w:val="tg-Cyrl-TJ"/>
        </w:rPr>
        <w:t xml:space="preserve">амояндагони     МаЉлиси </w:t>
      </w:r>
      <w:r w:rsidR="00C70505" w:rsidRPr="00C70505">
        <w:rPr>
          <w:rFonts w:ascii="Times New Roman Tj" w:eastAsia="Calibri" w:hAnsi="Times New Roman Tj" w:cs="Times New Roman"/>
          <w:caps/>
          <w:spacing w:val="-2"/>
          <w:sz w:val="28"/>
          <w:szCs w:val="28"/>
          <w:lang w:val="tg-Cyrl-TJ"/>
        </w:rPr>
        <w:t>Олии Љум</w:t>
      </w:r>
      <w:r w:rsidR="00C70505" w:rsidRPr="00C70505">
        <w:rPr>
          <w:rFonts w:ascii="Times New Roman Tj" w:eastAsia="Calibri" w:hAnsi="Times New Roman Tj" w:cs="Arial"/>
          <w:caps/>
          <w:spacing w:val="-2"/>
          <w:sz w:val="28"/>
          <w:szCs w:val="28"/>
          <w:lang w:val="tg-Cyrl-TJ"/>
        </w:rPr>
        <w:t>Њ</w:t>
      </w:r>
      <w:r w:rsidR="00C70505" w:rsidRPr="00C70505">
        <w:rPr>
          <w:rFonts w:ascii="Times New Roman Tj" w:eastAsia="Calibri" w:hAnsi="Times New Roman Tj" w:cs="Times New Roman"/>
          <w:caps/>
          <w:spacing w:val="-2"/>
          <w:sz w:val="28"/>
          <w:szCs w:val="28"/>
          <w:lang w:val="tg-Cyrl-TJ"/>
        </w:rPr>
        <w:t>урии Тољикистон пешнињод шудаанд</w:t>
      </w:r>
    </w:p>
    <w:p w:rsidR="00C70505" w:rsidRDefault="00C70505" w:rsidP="00C70505">
      <w:pPr>
        <w:spacing w:after="0"/>
        <w:jc w:val="center"/>
        <w:rPr>
          <w:rFonts w:ascii="Times New Roman Tj" w:eastAsia="Calibri" w:hAnsi="Times New Roman Tj" w:cs="Times New Roman"/>
          <w:b/>
          <w:spacing w:val="-2"/>
          <w:sz w:val="28"/>
          <w:szCs w:val="28"/>
          <w:u w:val="single"/>
          <w:lang w:val="tg-Cyrl-TJ"/>
        </w:rPr>
      </w:pPr>
    </w:p>
    <w:p w:rsidR="00C70505" w:rsidRDefault="00C70505" w:rsidP="00C70505">
      <w:pPr>
        <w:spacing w:after="0"/>
        <w:jc w:val="center"/>
        <w:rPr>
          <w:rFonts w:ascii="Times New Roman Tj" w:eastAsia="MS Mincho" w:hAnsi="Times New Roman Tj" w:cs="MS Mincho"/>
          <w:spacing w:val="-2"/>
          <w:sz w:val="28"/>
          <w:szCs w:val="28"/>
          <w:lang w:val="tg-Cyrl-TJ"/>
        </w:rPr>
      </w:pPr>
      <w:r>
        <w:rPr>
          <w:rFonts w:ascii="Times New Roman Tj" w:eastAsia="Calibri" w:hAnsi="Times New Roman Tj" w:cs="Times New Roman"/>
          <w:spacing w:val="-2"/>
          <w:sz w:val="28"/>
          <w:szCs w:val="28"/>
          <w:lang w:val="tg-Cyrl-TJ"/>
        </w:rPr>
        <w:t>I. МУ</w:t>
      </w:r>
      <w:r>
        <w:rPr>
          <w:rFonts w:ascii="Times New Roman Tj" w:eastAsia="Calibri" w:hAnsi="Times New Roman Tj" w:cs="Arial"/>
          <w:spacing w:val="-2"/>
          <w:sz w:val="28"/>
          <w:szCs w:val="28"/>
          <w:lang w:val="tg-Cyrl-TJ"/>
        </w:rPr>
        <w:t>Ќ</w:t>
      </w:r>
      <w:r>
        <w:rPr>
          <w:rFonts w:ascii="Times New Roman Tj" w:eastAsia="Calibri" w:hAnsi="Times New Roman Tj" w:cs="Times New Roman Tj"/>
          <w:spacing w:val="-2"/>
          <w:sz w:val="28"/>
          <w:szCs w:val="28"/>
          <w:lang w:val="tg-Cyrl-TJ"/>
        </w:rPr>
        <w:t>АРРАРОТИУМУМЇ</w:t>
      </w:r>
    </w:p>
    <w:p w:rsidR="00C70505" w:rsidRPr="0067314A" w:rsidRDefault="00C70505" w:rsidP="0067314A">
      <w:pPr>
        <w:spacing w:after="0" w:line="240" w:lineRule="auto"/>
        <w:ind w:firstLine="540"/>
        <w:jc w:val="both"/>
        <w:rPr>
          <w:rFonts w:ascii="Times New Roman Tj" w:eastAsia="Calibri" w:hAnsi="Times New Roman Tj" w:cs="Times New Roman"/>
          <w:spacing w:val="-2"/>
          <w:sz w:val="28"/>
          <w:szCs w:val="28"/>
          <w:lang w:val="tg-Cyrl-TJ"/>
        </w:rPr>
      </w:pPr>
      <w:r w:rsidRPr="0067314A">
        <w:rPr>
          <w:rFonts w:ascii="Times New Roman Tj" w:eastAsia="Calibri" w:hAnsi="Times New Roman Tj" w:cs="Times New Roman"/>
          <w:spacing w:val="-2"/>
          <w:sz w:val="28"/>
          <w:szCs w:val="28"/>
          <w:lang w:val="tg-Cyrl-TJ"/>
        </w:rPr>
        <w:t>1. Интихоботи вакилони Маљлиси намояндагони Маљлиси Олии Љумњурии Тољикистон дар асоси њуќуќи умумї, баробар ва бевосита, бо овоздињии пинњонї ва низоми омехтаи интихобот сурат мегирад.</w:t>
      </w:r>
    </w:p>
    <w:p w:rsidR="00C70505" w:rsidRPr="0067314A" w:rsidRDefault="00C70505" w:rsidP="0067314A">
      <w:pPr>
        <w:spacing w:after="0" w:line="240" w:lineRule="auto"/>
        <w:ind w:firstLine="540"/>
        <w:jc w:val="both"/>
        <w:rPr>
          <w:rFonts w:ascii="Times New Roman Tj" w:eastAsia="Calibri" w:hAnsi="Times New Roman Tj" w:cs="Times New Roman"/>
          <w:i/>
          <w:spacing w:val="-2"/>
          <w:sz w:val="28"/>
          <w:szCs w:val="28"/>
          <w:lang w:val="tg-Cyrl-TJ"/>
        </w:rPr>
      </w:pPr>
      <w:r w:rsidRPr="0067314A">
        <w:rPr>
          <w:rFonts w:ascii="Times New Roman Tj" w:eastAsia="Calibri" w:hAnsi="Times New Roman Tj" w:cs="Times New Roman"/>
          <w:spacing w:val="-2"/>
          <w:sz w:val="28"/>
          <w:szCs w:val="28"/>
          <w:lang w:val="tg-Cyrl-TJ"/>
        </w:rPr>
        <w:t>2. Вакили Маљлиси намояндагони Маљлиси Олии Љумњурии Тољикистон шахсе интихоб шуда метавонад, ки танњо шањрвандии Љумњурии Тољикистонро дошта, синни ў аз 30 кам набуда, дорои тањсилоти олї бошад ва забони давлатиро донад</w:t>
      </w:r>
      <w:r w:rsidRPr="0067314A">
        <w:rPr>
          <w:rFonts w:ascii="Times New Roman Tj" w:eastAsia="Calibri" w:hAnsi="Times New Roman Tj" w:cs="Times New Roman"/>
          <w:i/>
          <w:spacing w:val="-2"/>
          <w:sz w:val="28"/>
          <w:szCs w:val="28"/>
          <w:lang w:val="tg-Cyrl-TJ"/>
        </w:rPr>
        <w:t>.</w:t>
      </w:r>
    </w:p>
    <w:p w:rsidR="00C70505" w:rsidRPr="0067314A" w:rsidRDefault="00C70505" w:rsidP="0067314A">
      <w:pPr>
        <w:spacing w:after="0" w:line="240" w:lineRule="auto"/>
        <w:ind w:firstLine="540"/>
        <w:jc w:val="both"/>
        <w:rPr>
          <w:rFonts w:ascii="Times New Roman Tj" w:eastAsia="Calibri" w:hAnsi="Times New Roman Tj" w:cs="Times New Roman"/>
          <w:spacing w:val="-2"/>
          <w:sz w:val="28"/>
          <w:szCs w:val="28"/>
          <w:lang w:val="tg-Cyrl-TJ"/>
        </w:rPr>
      </w:pPr>
      <w:r w:rsidRPr="0067314A">
        <w:rPr>
          <w:rFonts w:ascii="Times New Roman Tj" w:eastAsia="Calibri" w:hAnsi="Times New Roman Tj" w:cs="Times New Roman"/>
          <w:spacing w:val="-2"/>
          <w:sz w:val="28"/>
          <w:szCs w:val="28"/>
          <w:lang w:val="tg-Cyrl-TJ"/>
        </w:rPr>
        <w:t>3. Шањрвандони зерин ба вакилии Маљлиси намояндагони Маљлиси Олии Љумњурии Тољикистон њуќуќи номзад шуданро надоранд:</w:t>
      </w:r>
    </w:p>
    <w:p w:rsidR="00C70505" w:rsidRPr="0067314A" w:rsidRDefault="00C70505" w:rsidP="0067314A">
      <w:pPr>
        <w:spacing w:after="0" w:line="240" w:lineRule="auto"/>
        <w:ind w:firstLine="540"/>
        <w:jc w:val="both"/>
        <w:rPr>
          <w:rFonts w:ascii="Times New Roman Tj" w:eastAsia="Calibri" w:hAnsi="Times New Roman Tj" w:cs="Times New Roman"/>
          <w:spacing w:val="-2"/>
          <w:sz w:val="28"/>
          <w:szCs w:val="28"/>
          <w:lang w:val="tg-Cyrl-TJ"/>
        </w:rPr>
      </w:pPr>
      <w:r w:rsidRPr="0067314A">
        <w:rPr>
          <w:rFonts w:ascii="Times New Roman Tj" w:eastAsia="Calibri" w:hAnsi="Times New Roman Tj" w:cs="Times New Roman"/>
          <w:spacing w:val="-2"/>
          <w:sz w:val="28"/>
          <w:szCs w:val="28"/>
          <w:lang w:val="tg-Cyrl-TJ"/>
        </w:rPr>
        <w:t>а) шањрвандоне, ки ба талаботи муќарраркардаи Конститутсияи Љумњурии Тољикистон ва Ќонуни конститутсионии Љумњурии Тољикистон «Дар бораи интихоботи Маљлиси Олии Љум</w:t>
      </w:r>
      <w:r w:rsidRPr="0067314A">
        <w:rPr>
          <w:rFonts w:ascii="Times New Roman Tj" w:eastAsia="Calibri" w:hAnsi="Times New Roman Tj" w:cs="Arial"/>
          <w:spacing w:val="-2"/>
          <w:sz w:val="28"/>
          <w:szCs w:val="28"/>
          <w:lang w:val="tg-Cyrl-TJ"/>
        </w:rPr>
        <w:t>њ</w:t>
      </w:r>
      <w:r w:rsidRPr="0067314A">
        <w:rPr>
          <w:rFonts w:ascii="Times New Roman Tj" w:eastAsia="Calibri" w:hAnsi="Times New Roman Tj" w:cs="Times New Roman"/>
          <w:spacing w:val="-2"/>
          <w:sz w:val="28"/>
          <w:szCs w:val="28"/>
          <w:lang w:val="tg-Cyrl-TJ"/>
        </w:rPr>
        <w:t>урии Тољикистон» љавобг</w:t>
      </w:r>
      <w:r w:rsidRPr="0067314A">
        <w:rPr>
          <w:rFonts w:ascii="Times New Roman Tj" w:eastAsia="MS Mincho" w:hAnsi="Times New Roman Tj" w:cs="Cambria Math"/>
          <w:spacing w:val="-2"/>
          <w:sz w:val="28"/>
          <w:szCs w:val="28"/>
          <w:lang w:val="tg-Cyrl-TJ"/>
        </w:rPr>
        <w:t>ўй</w:t>
      </w:r>
      <w:r w:rsidRPr="0067314A">
        <w:rPr>
          <w:rFonts w:ascii="Times New Roman Tj" w:eastAsia="MS Mincho" w:hAnsi="Times New Roman Tj" w:cs="MS Mincho"/>
          <w:spacing w:val="-2"/>
          <w:sz w:val="28"/>
          <w:szCs w:val="28"/>
          <w:lang w:val="tg-Cyrl-TJ"/>
        </w:rPr>
        <w:t xml:space="preserve"> нестанд</w:t>
      </w:r>
      <w:r w:rsidRPr="0067314A">
        <w:rPr>
          <w:rFonts w:ascii="Times New Roman Tj" w:eastAsia="Calibri" w:hAnsi="Times New Roman Tj" w:cs="Times New Roman"/>
          <w:spacing w:val="-2"/>
          <w:sz w:val="28"/>
          <w:szCs w:val="28"/>
          <w:lang w:val="tg-Cyrl-TJ"/>
        </w:rPr>
        <w:t xml:space="preserve">; </w:t>
      </w:r>
    </w:p>
    <w:p w:rsidR="00C70505" w:rsidRPr="0067314A" w:rsidRDefault="00C70505" w:rsidP="0067314A">
      <w:pPr>
        <w:spacing w:after="0" w:line="240" w:lineRule="auto"/>
        <w:ind w:firstLine="540"/>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б) шањрвандоне, ки забони давлатиро намедонанд;</w:t>
      </w:r>
    </w:p>
    <w:p w:rsidR="00C70505" w:rsidRPr="0067314A" w:rsidRDefault="00C70505" w:rsidP="0067314A">
      <w:pPr>
        <w:spacing w:after="0" w:line="240" w:lineRule="auto"/>
        <w:ind w:firstLine="540"/>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в) шањрвандоне, ки дар њудуди љумњурї камтар аз 5 соли охир истиќомат доранд;</w:t>
      </w:r>
    </w:p>
    <w:p w:rsidR="00C70505" w:rsidRPr="0067314A" w:rsidRDefault="00C70505" w:rsidP="0067314A">
      <w:pPr>
        <w:spacing w:after="0" w:line="240" w:lineRule="auto"/>
        <w:ind w:firstLine="540"/>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г) шахсоне, ки шањрвандиашон ќатъ гардидааст ё шањрвандии давлати дигарро соњиб шудаанд;</w:t>
      </w:r>
    </w:p>
    <w:p w:rsidR="00C70505" w:rsidRPr="0067314A" w:rsidRDefault="00C70505" w:rsidP="0067314A">
      <w:pPr>
        <w:spacing w:after="0" w:line="240" w:lineRule="auto"/>
        <w:ind w:firstLine="540"/>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 xml:space="preserve">д) шањрвандоне, ки суд онњоро ѓайри ќобили амал донистааст ё бо њукми суд дар љойњои мањрумї аз озодї нигоњ дошта мешаванд ва ё бо ќарори суд дар муассисањои табобати маљбурї </w:t>
      </w:r>
      <w:r w:rsidRPr="0067314A">
        <w:rPr>
          <w:rFonts w:ascii="Times New Roman Tj" w:eastAsia="Calibri" w:hAnsi="Times New Roman Tj" w:cs="Arial"/>
          <w:spacing w:val="-2"/>
          <w:sz w:val="28"/>
          <w:szCs w:val="28"/>
        </w:rPr>
        <w:t>мебошанд</w:t>
      </w:r>
      <w:r w:rsidRPr="0067314A">
        <w:rPr>
          <w:rFonts w:ascii="Times New Roman Tj" w:eastAsia="Calibri" w:hAnsi="Times New Roman Tj" w:cs="Times New Roman"/>
          <w:spacing w:val="-2"/>
          <w:sz w:val="28"/>
          <w:szCs w:val="28"/>
        </w:rPr>
        <w:t>;</w:t>
      </w:r>
    </w:p>
    <w:p w:rsidR="00C70505" w:rsidRPr="0067314A" w:rsidRDefault="00C70505" w:rsidP="0067314A">
      <w:pPr>
        <w:spacing w:after="0" w:line="240" w:lineRule="auto"/>
        <w:ind w:firstLine="540"/>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 xml:space="preserve">е) хизматчиёни њарбии Ќуввањои Мусаллањи Љумњурии Тољикистон, дигар </w:t>
      </w:r>
      <w:r w:rsidRPr="0067314A">
        <w:rPr>
          <w:rFonts w:ascii="Times New Roman Tj" w:eastAsia="Calibri" w:hAnsi="Times New Roman Tj" w:cs="Arial"/>
          <w:spacing w:val="-2"/>
          <w:sz w:val="28"/>
          <w:szCs w:val="28"/>
        </w:rPr>
        <w:t>ќ</w:t>
      </w:r>
      <w:r w:rsidRPr="0067314A">
        <w:rPr>
          <w:rFonts w:ascii="Times New Roman Tj" w:eastAsia="Calibri" w:hAnsi="Times New Roman Tj" w:cs="Arial Tj"/>
          <w:spacing w:val="-2"/>
          <w:sz w:val="28"/>
          <w:szCs w:val="28"/>
        </w:rPr>
        <w:t>ў</w:t>
      </w:r>
      <w:r w:rsidRPr="0067314A">
        <w:rPr>
          <w:rFonts w:ascii="Times New Roman Tj" w:eastAsia="Calibri" w:hAnsi="Times New Roman Tj" w:cs="Times New Roman"/>
          <w:spacing w:val="-2"/>
          <w:sz w:val="28"/>
          <w:szCs w:val="28"/>
        </w:rPr>
        <w:t>шуну сохторњои њарбї, вазорату идорањо, ки дар онњо ќонун хизмати њарбиро пешбинї намудааст, шахсони њайати ќаторї ва роњбарикунандаи маќомоти корњои дохилї, маќомоти гумрук ва Агентии назорати маводи нашъаовари назди Президенти Љумњурии Тољикистон;</w:t>
      </w:r>
    </w:p>
    <w:p w:rsidR="00C70505" w:rsidRPr="0067314A" w:rsidRDefault="00C70505" w:rsidP="0067314A">
      <w:pPr>
        <w:spacing w:after="0" w:line="240" w:lineRule="auto"/>
        <w:ind w:firstLine="540"/>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ё) ходимони касбии ташкилотњо ва иттињодияњои динї њангоми дар вазифа буданашон;</w:t>
      </w:r>
    </w:p>
    <w:p w:rsidR="00C70505" w:rsidRPr="0067314A" w:rsidRDefault="00C70505" w:rsidP="0067314A">
      <w:pPr>
        <w:spacing w:after="0" w:line="240" w:lineRule="auto"/>
        <w:ind w:firstLine="540"/>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lastRenderedPageBreak/>
        <w:t>ж) шањрвандоне, ки барои содир кардани љиноятњои барќасдонаи вазнин ва махсусан вазнин суд шудаанд, новобаста ба гузаштани муњлат ва бардошта шудани доѓи судиашон;</w:t>
      </w:r>
    </w:p>
    <w:p w:rsidR="00C70505" w:rsidRPr="0067314A" w:rsidRDefault="00C70505" w:rsidP="0067314A">
      <w:pPr>
        <w:spacing w:after="0" w:line="240" w:lineRule="auto"/>
        <w:ind w:firstLine="540"/>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з) шањрвандоне, ки доѓи судиашон бардошта нашудааст;</w:t>
      </w:r>
    </w:p>
    <w:p w:rsidR="00C70505" w:rsidRDefault="00C70505" w:rsidP="0067314A">
      <w:pPr>
        <w:spacing w:after="0" w:line="240" w:lineRule="auto"/>
        <w:ind w:firstLine="540"/>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и) шањрвандоне, ки барои содир кардани љиноятњои ба муќобили асосњои сохти конститутсионї ва амнияти давлат ва дигар љиноятњои барќасдонаи вазнин ва ё махсусан вазнин аз тарафи ма</w:t>
      </w:r>
      <w:r w:rsidRPr="0067314A">
        <w:rPr>
          <w:rFonts w:ascii="Times New Roman Tj" w:eastAsia="Calibri" w:hAnsi="Times New Roman Tj" w:cs="Arial"/>
          <w:spacing w:val="-2"/>
          <w:sz w:val="28"/>
          <w:szCs w:val="28"/>
        </w:rPr>
        <w:t>ќ</w:t>
      </w:r>
      <w:r w:rsidRPr="0067314A">
        <w:rPr>
          <w:rFonts w:ascii="Times New Roman Tj" w:eastAsia="Calibri" w:hAnsi="Times New Roman Tj" w:cs="Arial Tj"/>
          <w:spacing w:val="-2"/>
          <w:sz w:val="28"/>
          <w:szCs w:val="28"/>
        </w:rPr>
        <w:t>омот</w:t>
      </w:r>
      <w:r w:rsidRPr="0067314A">
        <w:rPr>
          <w:rFonts w:ascii="Times New Roman Tj" w:eastAsia="Calibri" w:hAnsi="Times New Roman Tj" w:cs="Times New Roman"/>
          <w:spacing w:val="-2"/>
          <w:sz w:val="28"/>
          <w:szCs w:val="28"/>
        </w:rPr>
        <w:t xml:space="preserve">и тањќиќу тафтишот гумонбар шудаанд ё нисбати онњо кофтуков эълон карда шудааст, ба истиснои иштироккунандагони муќовимати сиёсию низомї, ки шомили авф гардидаанд. </w:t>
      </w:r>
    </w:p>
    <w:p w:rsidR="00181964" w:rsidRPr="0067314A" w:rsidRDefault="00181964" w:rsidP="0067314A">
      <w:pPr>
        <w:spacing w:after="0" w:line="240" w:lineRule="auto"/>
        <w:ind w:firstLine="540"/>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4. Ба мардону занон барои иштирок</w:t>
      </w:r>
      <w:r w:rsidR="00587FB0">
        <w:rPr>
          <w:rFonts w:ascii="Times New Roman Tj" w:eastAsia="Calibri" w:hAnsi="Times New Roman Tj" w:cs="Times New Roman"/>
          <w:spacing w:val="-2"/>
          <w:sz w:val="28"/>
          <w:szCs w:val="28"/>
        </w:rPr>
        <w:t xml:space="preserve"> дар раванди интихобот њуќуќњои баробари интихобот ва кафолатњои он дода мешавад.</w:t>
      </w:r>
    </w:p>
    <w:p w:rsidR="00C70505" w:rsidRPr="0067314A" w:rsidRDefault="00C70505" w:rsidP="0067314A">
      <w:pPr>
        <w:spacing w:after="0" w:line="240" w:lineRule="auto"/>
        <w:ind w:firstLine="540"/>
        <w:jc w:val="both"/>
        <w:rPr>
          <w:rFonts w:ascii="Times New Roman Tj" w:eastAsia="Calibri" w:hAnsi="Times New Roman Tj" w:cs="Times New Roman"/>
          <w:spacing w:val="-2"/>
          <w:sz w:val="28"/>
          <w:szCs w:val="28"/>
        </w:rPr>
      </w:pPr>
    </w:p>
    <w:p w:rsidR="00C70505" w:rsidRPr="0067314A" w:rsidRDefault="00C70505" w:rsidP="0067314A">
      <w:pPr>
        <w:spacing w:after="0" w:line="240" w:lineRule="auto"/>
        <w:jc w:val="center"/>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lang w:val="en-US"/>
        </w:rPr>
        <w:t>II</w:t>
      </w:r>
      <w:r w:rsidRPr="0067314A">
        <w:rPr>
          <w:rFonts w:ascii="Times New Roman Tj" w:eastAsia="Calibri" w:hAnsi="Times New Roman Tj" w:cs="Times New Roman"/>
          <w:spacing w:val="-2"/>
          <w:sz w:val="28"/>
          <w:szCs w:val="28"/>
        </w:rPr>
        <w:t>. РОЊЊОИ ПЕШБАРЇ НАМУДАНИ НОМЗАД</w:t>
      </w:r>
      <w:r w:rsidRPr="0067314A">
        <w:rPr>
          <w:rFonts w:ascii="Times New Roman Tj" w:eastAsia="Calibri" w:hAnsi="Times New Roman Tj" w:cs="Arial"/>
          <w:spacing w:val="-2"/>
          <w:sz w:val="28"/>
          <w:szCs w:val="28"/>
        </w:rPr>
        <w:t>Њ</w:t>
      </w:r>
      <w:r w:rsidRPr="0067314A">
        <w:rPr>
          <w:rFonts w:ascii="Times New Roman Tj" w:eastAsia="Calibri" w:hAnsi="Times New Roman Tj" w:cs="Times New Roman"/>
          <w:spacing w:val="-2"/>
          <w:sz w:val="28"/>
          <w:szCs w:val="28"/>
        </w:rPr>
        <w:t xml:space="preserve">О БА </w:t>
      </w:r>
    </w:p>
    <w:p w:rsidR="00C70505" w:rsidRPr="0067314A" w:rsidRDefault="00C70505" w:rsidP="0067314A">
      <w:pPr>
        <w:spacing w:after="0" w:line="240" w:lineRule="auto"/>
        <w:jc w:val="center"/>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ВАКИЛИИ  МАЉЛИСИ НАМОЯНДАГОН</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 xml:space="preserve">5. Барои интихоботи вакилони Маљлиси намояндагони </w:t>
      </w:r>
      <w:r w:rsidRPr="0067314A">
        <w:rPr>
          <w:rFonts w:ascii="Times New Roman Tj" w:eastAsia="Calibri" w:hAnsi="Times New Roman Tj" w:cs="Times New Roman"/>
          <w:spacing w:val="-2"/>
          <w:sz w:val="28"/>
          <w:szCs w:val="28"/>
          <w:lang w:val="tg-Cyrl-TJ"/>
        </w:rPr>
        <w:t>Маљлиси Олии Љумњурии Тољикистон</w:t>
      </w:r>
      <w:r w:rsidRPr="0067314A">
        <w:rPr>
          <w:rFonts w:ascii="Times New Roman Tj" w:eastAsia="Calibri" w:hAnsi="Times New Roman Tj" w:cs="Times New Roman"/>
          <w:spacing w:val="-2"/>
          <w:sz w:val="28"/>
          <w:szCs w:val="28"/>
        </w:rPr>
        <w:t xml:space="preserve"> дар њудуди Љумњурии Тољикистон як њавзаи ягонаи умумиљумњуриявї ва 41 њавзаи њудудии якмандатаи интихоботї ташкил карда мешавад.</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lang w:val="tg-Cyrl-TJ"/>
        </w:rPr>
      </w:pPr>
      <w:r w:rsidRPr="0067314A">
        <w:rPr>
          <w:rFonts w:ascii="Times New Roman Tj" w:eastAsia="Calibri" w:hAnsi="Times New Roman Tj" w:cs="Times New Roman"/>
          <w:spacing w:val="-2"/>
          <w:sz w:val="28"/>
          <w:szCs w:val="28"/>
        </w:rPr>
        <w:t>6. Ба њавзаи ягонаи умумиљумњуриявї танњо њизбњои сиёсї номзад пешнињод к</w:t>
      </w:r>
      <w:r w:rsidRPr="0067314A">
        <w:rPr>
          <w:rFonts w:ascii="Times New Roman Tj" w:eastAsia="Calibri" w:hAnsi="Times New Roman Tj" w:cs="Times New Roman"/>
          <w:spacing w:val="-2"/>
          <w:sz w:val="28"/>
          <w:szCs w:val="28"/>
          <w:lang w:val="tg-Cyrl-TJ"/>
        </w:rPr>
        <w:t>арда</w:t>
      </w:r>
      <w:r w:rsidRPr="0067314A">
        <w:rPr>
          <w:rFonts w:ascii="Times New Roman Tj" w:eastAsia="Calibri" w:hAnsi="Times New Roman Tj" w:cs="Times New Roman"/>
          <w:spacing w:val="-2"/>
          <w:sz w:val="28"/>
          <w:szCs w:val="28"/>
        </w:rPr>
        <w:t xml:space="preserve"> метавонанд</w:t>
      </w:r>
      <w:r w:rsidRPr="0067314A">
        <w:rPr>
          <w:rFonts w:ascii="Times New Roman Tj" w:eastAsia="Calibri" w:hAnsi="Times New Roman Tj" w:cs="Times New Roman"/>
          <w:spacing w:val="-2"/>
          <w:sz w:val="28"/>
          <w:szCs w:val="28"/>
          <w:lang w:val="tg-Cyrl-TJ"/>
        </w:rPr>
        <w:t>.</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lang w:val="tg-Cyrl-TJ"/>
        </w:rPr>
      </w:pPr>
      <w:r w:rsidRPr="0067314A">
        <w:rPr>
          <w:rFonts w:ascii="Times New Roman Tj" w:eastAsia="Calibri" w:hAnsi="Times New Roman Tj" w:cs="Times New Roman"/>
          <w:spacing w:val="-2"/>
          <w:sz w:val="28"/>
          <w:szCs w:val="28"/>
          <w:lang w:val="tg-Cyrl-TJ"/>
        </w:rPr>
        <w:t xml:space="preserve">7. Ба 41 њавзаи њудудии якмандатаи интихоботї њизбњои сиёсї, инчунин шањрвандон бо роњи худпешбарї њуќуќ доранд номзад пешнињод кунанд. </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lang w:val="tg-Cyrl-TJ"/>
        </w:rPr>
      </w:pPr>
      <w:r w:rsidRPr="0067314A">
        <w:rPr>
          <w:rFonts w:ascii="Times New Roman Tj" w:eastAsia="Calibri" w:hAnsi="Times New Roman Tj" w:cs="Times New Roman"/>
          <w:spacing w:val="-2"/>
          <w:sz w:val="28"/>
          <w:szCs w:val="28"/>
          <w:lang w:val="tg-Cyrl-TJ"/>
        </w:rPr>
        <w:t xml:space="preserve">8. Њизбњои сиёсї метавонанд шахсонеро њам, ки аъзои њизбњои сиёсї намебошанд, номзад пешнињод кунанд. Њизбњои сиёсї ба шарте номзадро ба вакилии Маљлиси намояндагон пешбарї карда метавонанд, агар онњо бо тартиби муќарраркардаи ќонун то рўзи таъйини интихобот дар Вазорати адлияи Љумњурии Тољикистон ба ќайд гирифта шуда бошанд ва дар бораи сарчашмаи даромадашон њуљљат пешнињод кунанд. Њуљљат дар бораи сарчашмаи даромади њизби сиёсї, њуљљате мебошад, ки њизби сиёсї бо тартиби муќаррарнамудаи Ќонуни Љумњурии Тољикистон «Дар бораи њизбњои сиёсї» пешнињод менамояд. </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lang w:val="tg-Cyrl-TJ"/>
        </w:rPr>
      </w:pPr>
      <w:r w:rsidRPr="0067314A">
        <w:rPr>
          <w:rFonts w:ascii="Times New Roman Tj" w:eastAsia="Calibri" w:hAnsi="Times New Roman Tj" w:cs="Times New Roman"/>
          <w:spacing w:val="-2"/>
          <w:sz w:val="28"/>
          <w:szCs w:val="28"/>
          <w:lang w:val="tg-Cyrl-TJ"/>
        </w:rPr>
        <w:t>9. Пешбарї намудани номзадњо (рўйхати номзадњо) ба вакилии Маљлиси намояндагон дар њавзаи ягонаи умумиљумњуриявї:</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lang w:val="tg-Cyrl-TJ"/>
        </w:rPr>
      </w:pPr>
      <w:r w:rsidRPr="0067314A">
        <w:rPr>
          <w:rFonts w:ascii="Times New Roman Tj" w:eastAsia="Calibri" w:hAnsi="Times New Roman Tj" w:cs="Times New Roman"/>
          <w:spacing w:val="-2"/>
          <w:sz w:val="28"/>
          <w:szCs w:val="28"/>
          <w:lang w:val="tg-Cyrl-TJ"/>
        </w:rPr>
        <w:t>а) пешбарї намудани номзадњо ба вакилии Маљлиси  намояндагон аз рўйи рўйхати номзадњо дар њавзаи ягонаи умумиљумњуриявї баъд аз таъйини интихобот о</w:t>
      </w:r>
      <w:r w:rsidRPr="0067314A">
        <w:rPr>
          <w:rFonts w:ascii="Times New Roman Tj" w:eastAsia="Calibri" w:hAnsi="Times New Roman Tj" w:cs="Arial"/>
          <w:spacing w:val="-2"/>
          <w:sz w:val="28"/>
          <w:szCs w:val="28"/>
          <w:lang w:val="tg-Cyrl-TJ"/>
        </w:rPr>
        <w:t>ѓ</w:t>
      </w:r>
      <w:r w:rsidRPr="0067314A">
        <w:rPr>
          <w:rFonts w:ascii="Times New Roman Tj" w:eastAsia="Calibri" w:hAnsi="Times New Roman Tj" w:cs="Arial Tj"/>
          <w:spacing w:val="-2"/>
          <w:sz w:val="28"/>
          <w:szCs w:val="28"/>
          <w:lang w:val="tg-Cyrl-TJ"/>
        </w:rPr>
        <w:t>оз</w:t>
      </w:r>
      <w:r w:rsidRPr="0067314A">
        <w:rPr>
          <w:rFonts w:ascii="Times New Roman Tj" w:eastAsia="Calibri" w:hAnsi="Times New Roman Tj" w:cs="Times New Roman"/>
          <w:spacing w:val="-2"/>
          <w:sz w:val="28"/>
          <w:szCs w:val="28"/>
          <w:lang w:val="tg-Cyrl-TJ"/>
        </w:rPr>
        <w:t xml:space="preserve"> шуда, 45 рўз пеш аз интихобот ан</w:t>
      </w:r>
      <w:r w:rsidRPr="0067314A">
        <w:rPr>
          <w:rFonts w:ascii="Times New Roman Tj" w:eastAsia="MS Mincho" w:hAnsi="Times New Roman Tj" w:cs="Cambria Math"/>
          <w:spacing w:val="-2"/>
          <w:sz w:val="28"/>
          <w:szCs w:val="28"/>
          <w:lang w:val="tg-Cyrl-TJ"/>
        </w:rPr>
        <w:t>љ</w:t>
      </w:r>
      <w:r w:rsidRPr="0067314A">
        <w:rPr>
          <w:rFonts w:ascii="Times New Roman Tj" w:eastAsia="MS Mincho" w:hAnsi="Times New Roman Tj" w:cs="MS Mincho"/>
          <w:spacing w:val="-2"/>
          <w:sz w:val="28"/>
          <w:szCs w:val="28"/>
          <w:lang w:val="tg-Cyrl-TJ"/>
        </w:rPr>
        <w:t>ом</w:t>
      </w:r>
      <w:r w:rsidRPr="0067314A">
        <w:rPr>
          <w:rFonts w:ascii="Times New Roman Tj" w:eastAsia="Calibri" w:hAnsi="Times New Roman Tj" w:cs="Times New Roman"/>
          <w:spacing w:val="-2"/>
          <w:sz w:val="28"/>
          <w:szCs w:val="28"/>
          <w:lang w:val="tg-Cyrl-TJ"/>
        </w:rPr>
        <w:t xml:space="preserve"> меёбад;</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lang w:val="tg-Cyrl-TJ"/>
        </w:rPr>
      </w:pPr>
      <w:r w:rsidRPr="0067314A">
        <w:rPr>
          <w:rFonts w:ascii="Times New Roman Tj" w:eastAsia="Calibri" w:hAnsi="Times New Roman Tj" w:cs="Times New Roman"/>
          <w:spacing w:val="-2"/>
          <w:sz w:val="28"/>
          <w:szCs w:val="28"/>
          <w:lang w:val="tg-Cyrl-TJ"/>
        </w:rPr>
        <w:t>б) рўйхати номзадњо ба вакилии Маљлиси намояндагон дар њавзаи ягонаи умумиљумњуриявї аз тарафи њизбњои сиёсї дар анљумани (конференсияи) онњо пешбарї карда мешавад;</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lang w:val="tg-Cyrl-TJ"/>
        </w:rPr>
      </w:pPr>
      <w:r w:rsidRPr="0067314A">
        <w:rPr>
          <w:rFonts w:ascii="Times New Roman Tj" w:eastAsia="Calibri" w:hAnsi="Times New Roman Tj" w:cs="Times New Roman"/>
          <w:spacing w:val="-2"/>
          <w:sz w:val="28"/>
          <w:szCs w:val="28"/>
          <w:lang w:val="tg-Cyrl-TJ"/>
        </w:rPr>
        <w:t xml:space="preserve">в) рўйхати номзадњо ва тартиби </w:t>
      </w:r>
      <w:r w:rsidRPr="0067314A">
        <w:rPr>
          <w:rFonts w:ascii="Times New Roman Tj" w:eastAsia="MS Mincho" w:hAnsi="Times New Roman Tj" w:cs="Cambria Math"/>
          <w:spacing w:val="-2"/>
          <w:sz w:val="28"/>
          <w:szCs w:val="28"/>
          <w:lang w:val="tg-Cyrl-TJ"/>
        </w:rPr>
        <w:t>љ</w:t>
      </w:r>
      <w:r w:rsidRPr="0067314A">
        <w:rPr>
          <w:rFonts w:ascii="Times New Roman Tj" w:eastAsia="Calibri" w:hAnsi="Times New Roman Tj" w:cs="Times New Roman"/>
          <w:spacing w:val="-2"/>
          <w:sz w:val="28"/>
          <w:szCs w:val="28"/>
          <w:lang w:val="tg-Cyrl-TJ"/>
        </w:rPr>
        <w:t xml:space="preserve">обаљокунии номзадњоро дар рўйхат њизби сиёсї муайян мекунад; </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lang w:val="tg-Cyrl-TJ"/>
        </w:rPr>
      </w:pPr>
      <w:r w:rsidRPr="0067314A">
        <w:rPr>
          <w:rFonts w:ascii="Times New Roman Tj" w:eastAsia="Calibri" w:hAnsi="Times New Roman Tj" w:cs="Times New Roman"/>
          <w:spacing w:val="-2"/>
          <w:sz w:val="28"/>
          <w:szCs w:val="28"/>
          <w:lang w:val="tg-Cyrl-TJ"/>
        </w:rPr>
        <w:t xml:space="preserve">г) рўйхати номзадњо ва тартиби љобаљокунии номзадњо дар рўйхат баъд аз пешнињод намудани он ба Комиссияи марказии интихобот ва </w:t>
      </w:r>
      <w:r w:rsidRPr="0067314A">
        <w:rPr>
          <w:rFonts w:ascii="Times New Roman Tj" w:eastAsia="Calibri" w:hAnsi="Times New Roman Tj" w:cs="Times New Roman"/>
          <w:spacing w:val="-2"/>
          <w:sz w:val="28"/>
          <w:szCs w:val="28"/>
          <w:lang w:val="tg-Cyrl-TJ"/>
        </w:rPr>
        <w:lastRenderedPageBreak/>
        <w:t xml:space="preserve">раъйпурсии Љумњурии Тољикистон таѓйир дода намешавад, ба истиснои </w:t>
      </w:r>
      <w:r w:rsidRPr="0067314A">
        <w:rPr>
          <w:rFonts w:ascii="Times New Roman Tj" w:eastAsia="Calibri" w:hAnsi="Times New Roman Tj" w:cs="Arial"/>
          <w:spacing w:val="-2"/>
          <w:sz w:val="28"/>
          <w:szCs w:val="28"/>
          <w:lang w:val="tg-Cyrl-TJ"/>
        </w:rPr>
        <w:t>њ</w:t>
      </w:r>
      <w:r w:rsidRPr="0067314A">
        <w:rPr>
          <w:rFonts w:ascii="Times New Roman Tj" w:eastAsia="Calibri" w:hAnsi="Times New Roman Tj" w:cs="Times New Roman"/>
          <w:spacing w:val="-2"/>
          <w:sz w:val="28"/>
          <w:szCs w:val="28"/>
          <w:lang w:val="tg-Cyrl-TJ"/>
        </w:rPr>
        <w:t>олатњои хориљ шудани номзад аз рўйхат;</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lang w:val="tg-Cyrl-TJ"/>
        </w:rPr>
      </w:pPr>
      <w:r w:rsidRPr="0067314A">
        <w:rPr>
          <w:rFonts w:ascii="Times New Roman Tj" w:eastAsia="Calibri" w:hAnsi="Times New Roman Tj" w:cs="Times New Roman"/>
          <w:spacing w:val="-2"/>
          <w:sz w:val="28"/>
          <w:szCs w:val="28"/>
          <w:lang w:val="tg-Cyrl-TJ"/>
        </w:rPr>
        <w:t>д) шумораи умумии номзадњо, ки аз тарафи њизбњои сиёсї мувофиќи рўйхат пешнињод мешаванд, набояд аз 45</w:t>
      </w:r>
      <w:r w:rsidR="00075652">
        <w:rPr>
          <w:rFonts w:ascii="Times New Roman Tj" w:eastAsia="Calibri" w:hAnsi="Times New Roman Tj" w:cs="Times New Roman"/>
          <w:spacing w:val="-2"/>
          <w:sz w:val="28"/>
          <w:szCs w:val="28"/>
          <w:lang w:val="tg-Cyrl-TJ"/>
        </w:rPr>
        <w:t xml:space="preserve"> </w:t>
      </w:r>
      <w:r w:rsidRPr="0067314A">
        <w:rPr>
          <w:rFonts w:ascii="Times New Roman Tj" w:eastAsia="Calibri" w:hAnsi="Times New Roman Tj" w:cs="Times New Roman"/>
          <w:spacing w:val="-2"/>
          <w:sz w:val="28"/>
          <w:szCs w:val="28"/>
          <w:lang w:val="tg-Cyrl-TJ"/>
        </w:rPr>
        <w:t>фоизи (28 нафар) миќдори умумии вакилони Маљлиси намояндагон зиёд бошад.</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lang w:val="tg-Cyrl-TJ"/>
        </w:rPr>
      </w:pPr>
      <w:r w:rsidRPr="0067314A">
        <w:rPr>
          <w:rFonts w:ascii="Times New Roman Tj" w:eastAsia="Calibri" w:hAnsi="Times New Roman Tj" w:cs="Times New Roman"/>
          <w:spacing w:val="-2"/>
          <w:sz w:val="28"/>
          <w:szCs w:val="28"/>
          <w:lang w:val="tg-Cyrl-TJ"/>
        </w:rPr>
        <w:t>10. Рўйхати номзадњои аз тарафи њизбњои сиёсї пешнињодшуда, протокол ва ќарори анљумани (конференсияи) њизби сиёсї, ки дар он рўйхати номзадњо пешбарї шудааст, ба Комиссияи марказии интихобот ва раъйпурсї пешнињод карда мешавад. Дар ќарор маълумоти зерин сабт мешаванд:</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lang w:val="tg-Cyrl-TJ"/>
        </w:rPr>
      </w:pPr>
      <w:r w:rsidRPr="0067314A">
        <w:rPr>
          <w:rFonts w:ascii="Times New Roman Tj" w:eastAsia="Calibri" w:hAnsi="Times New Roman Tj" w:cs="Times New Roman"/>
          <w:spacing w:val="-2"/>
          <w:sz w:val="28"/>
          <w:szCs w:val="28"/>
          <w:lang w:val="tg-Cyrl-TJ"/>
        </w:rPr>
        <w:t xml:space="preserve">- номи маќом ва ќарор, сана ва љой, њалли масъалаи баррасишуда, имзои раисикунанда ва муњр; </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lang w:val="tg-Cyrl-TJ"/>
        </w:rPr>
      </w:pPr>
      <w:r w:rsidRPr="0067314A">
        <w:rPr>
          <w:rFonts w:ascii="Times New Roman Tj" w:eastAsia="Calibri" w:hAnsi="Times New Roman Tj" w:cs="Times New Roman"/>
          <w:spacing w:val="-2"/>
          <w:sz w:val="28"/>
          <w:szCs w:val="28"/>
          <w:lang w:val="tg-Cyrl-TJ"/>
        </w:rPr>
        <w:t>- рўйхати номзадњои пешбаришуда ба ќарор замима мегардад.</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lang w:val="tg-Cyrl-TJ"/>
        </w:rPr>
      </w:pPr>
      <w:r w:rsidRPr="0067314A">
        <w:rPr>
          <w:rFonts w:ascii="Times New Roman Tj" w:eastAsia="Calibri" w:hAnsi="Times New Roman Tj" w:cs="Times New Roman"/>
          <w:spacing w:val="-2"/>
          <w:sz w:val="28"/>
          <w:szCs w:val="28"/>
          <w:lang w:val="tg-Cyrl-TJ"/>
        </w:rPr>
        <w:t>-  протокол масъалањои зеринро дар бар мегирад: номи маќом, сана ва љой, шумораи аъзои маќом, шумораи иштирокчиён, масъалаи баррасишуда, пешнињодот оид ба номзадњо, муњокимаи номзадњо, шакли овоздињї, натиљаи овоздињї, матни ќарори ќабулшуда, имзо</w:t>
      </w:r>
      <w:r w:rsidRPr="0067314A">
        <w:rPr>
          <w:rFonts w:ascii="Times New Roman Tj" w:eastAsia="Calibri" w:hAnsi="Times New Roman Tj" w:cs="Arial"/>
          <w:spacing w:val="-2"/>
          <w:sz w:val="28"/>
          <w:szCs w:val="28"/>
          <w:lang w:val="tg-Cyrl-TJ"/>
        </w:rPr>
        <w:t>њ</w:t>
      </w:r>
      <w:r w:rsidRPr="0067314A">
        <w:rPr>
          <w:rFonts w:ascii="Times New Roman Tj" w:eastAsia="Calibri" w:hAnsi="Times New Roman Tj" w:cs="Arial Tj"/>
          <w:spacing w:val="-2"/>
          <w:sz w:val="28"/>
          <w:szCs w:val="28"/>
          <w:lang w:val="tg-Cyrl-TJ"/>
        </w:rPr>
        <w:t>о</w:t>
      </w:r>
      <w:r w:rsidRPr="0067314A">
        <w:rPr>
          <w:rFonts w:ascii="Times New Roman Tj" w:eastAsia="Calibri" w:hAnsi="Times New Roman Tj" w:cs="Times New Roman"/>
          <w:spacing w:val="-2"/>
          <w:sz w:val="28"/>
          <w:szCs w:val="28"/>
          <w:lang w:val="tg-Cyrl-TJ"/>
        </w:rPr>
        <w:t>и раисикунанда, котиби маљлис ва муњр.</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lang w:val="tg-Cyrl-TJ"/>
        </w:rPr>
      </w:pPr>
      <w:r w:rsidRPr="0067314A">
        <w:rPr>
          <w:rFonts w:ascii="Times New Roman Tj" w:eastAsia="Calibri" w:hAnsi="Times New Roman Tj" w:cs="Times New Roman"/>
          <w:spacing w:val="-2"/>
          <w:sz w:val="28"/>
          <w:szCs w:val="28"/>
          <w:lang w:val="tg-Cyrl-TJ"/>
        </w:rPr>
        <w:t>11. Дар анљумани (конференсияи) њизбњои сиёсї яке аз аъзои Комиссияи марказии интихобот ва раъйпурсии Љумњурии Тољикистон њуќуќ доранд иштирок намоянд.</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lang w:val="tg-Cyrl-TJ"/>
        </w:rPr>
      </w:pPr>
      <w:r w:rsidRPr="0067314A">
        <w:rPr>
          <w:rFonts w:ascii="Times New Roman Tj" w:eastAsia="Calibri" w:hAnsi="Times New Roman Tj" w:cs="Times New Roman"/>
          <w:spacing w:val="-2"/>
          <w:sz w:val="28"/>
          <w:szCs w:val="28"/>
          <w:lang w:val="tg-Cyrl-TJ"/>
        </w:rPr>
        <w:t>12. Пешбарї намудани номзадњо ба вакилии Маљлиси  намояндагон дар њавзањои њудудии якмандатии интихобот:</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lang w:val="tg-Cyrl-TJ"/>
        </w:rPr>
      </w:pPr>
      <w:r w:rsidRPr="0067314A">
        <w:rPr>
          <w:rFonts w:ascii="Times New Roman Tj" w:eastAsia="Calibri" w:hAnsi="Times New Roman Tj" w:cs="Times New Roman"/>
          <w:spacing w:val="-2"/>
          <w:sz w:val="28"/>
          <w:szCs w:val="28"/>
          <w:lang w:val="tg-Cyrl-TJ"/>
        </w:rPr>
        <w:t>а) пешбарї намудани номзадњо ба вакилии Маљлиси намояндагон дар њавзањои њудудии якмандатии интихобот 60 рўз пеш аз интихобот о</w:t>
      </w:r>
      <w:r w:rsidRPr="0067314A">
        <w:rPr>
          <w:rFonts w:ascii="Times New Roman Tj" w:eastAsia="Calibri" w:hAnsi="Times New Roman Tj" w:cs="Arial"/>
          <w:spacing w:val="-2"/>
          <w:sz w:val="28"/>
          <w:szCs w:val="28"/>
          <w:lang w:val="tg-Cyrl-TJ"/>
        </w:rPr>
        <w:t>ѓ</w:t>
      </w:r>
      <w:r w:rsidRPr="0067314A">
        <w:rPr>
          <w:rFonts w:ascii="Times New Roman Tj" w:eastAsia="Calibri" w:hAnsi="Times New Roman Tj" w:cs="Arial Tj"/>
          <w:spacing w:val="-2"/>
          <w:sz w:val="28"/>
          <w:szCs w:val="28"/>
          <w:lang w:val="tg-Cyrl-TJ"/>
        </w:rPr>
        <w:t>оз</w:t>
      </w:r>
      <w:r w:rsidRPr="0067314A">
        <w:rPr>
          <w:rFonts w:ascii="Times New Roman Tj" w:eastAsia="Calibri" w:hAnsi="Times New Roman Tj" w:cs="Times New Roman"/>
          <w:spacing w:val="-2"/>
          <w:sz w:val="28"/>
          <w:szCs w:val="28"/>
          <w:lang w:val="tg-Cyrl-TJ"/>
        </w:rPr>
        <w:t xml:space="preserve"> шуда, 45 рўз пеш аз интихобот ан</w:t>
      </w:r>
      <w:r w:rsidRPr="0067314A">
        <w:rPr>
          <w:rFonts w:ascii="Times New Roman Tj" w:eastAsia="MS Mincho" w:hAnsi="Times New Roman Tj" w:cs="Cambria Math"/>
          <w:spacing w:val="-2"/>
          <w:sz w:val="28"/>
          <w:szCs w:val="28"/>
          <w:lang w:val="tg-Cyrl-TJ"/>
        </w:rPr>
        <w:t>љ</w:t>
      </w:r>
      <w:r w:rsidRPr="0067314A">
        <w:rPr>
          <w:rFonts w:ascii="Times New Roman Tj" w:eastAsia="MS Mincho" w:hAnsi="Times New Roman Tj" w:cs="MS Mincho"/>
          <w:spacing w:val="-2"/>
          <w:sz w:val="28"/>
          <w:szCs w:val="28"/>
          <w:lang w:val="tg-Cyrl-TJ"/>
        </w:rPr>
        <w:t>ом меёбад</w:t>
      </w:r>
      <w:r w:rsidRPr="0067314A">
        <w:rPr>
          <w:rFonts w:ascii="Times New Roman Tj" w:eastAsia="Calibri" w:hAnsi="Times New Roman Tj" w:cs="Times New Roman"/>
          <w:spacing w:val="-2"/>
          <w:sz w:val="28"/>
          <w:szCs w:val="28"/>
          <w:lang w:val="tg-Cyrl-TJ"/>
        </w:rPr>
        <w:t xml:space="preserve">; </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lang w:val="tg-Cyrl-TJ"/>
        </w:rPr>
      </w:pPr>
      <w:r w:rsidRPr="0067314A">
        <w:rPr>
          <w:rFonts w:ascii="Times New Roman Tj" w:eastAsia="Calibri" w:hAnsi="Times New Roman Tj" w:cs="Times New Roman"/>
          <w:spacing w:val="-2"/>
          <w:sz w:val="28"/>
          <w:szCs w:val="28"/>
          <w:lang w:val="tg-Cyrl-TJ"/>
        </w:rPr>
        <w:t>б) пешбар</w:t>
      </w:r>
      <w:r w:rsidRPr="0067314A">
        <w:rPr>
          <w:rFonts w:ascii="Times New Roman Tj" w:eastAsia="MS Mincho" w:hAnsi="Times New Roman Tj" w:cs="Cambria Math"/>
          <w:spacing w:val="-2"/>
          <w:sz w:val="28"/>
          <w:szCs w:val="28"/>
          <w:lang w:val="tg-Cyrl-TJ"/>
        </w:rPr>
        <w:t>ї</w:t>
      </w:r>
      <w:r w:rsidRPr="0067314A">
        <w:rPr>
          <w:rFonts w:ascii="Times New Roman Tj" w:eastAsia="MS Mincho" w:hAnsi="Times New Roman Tj" w:cs="MS Mincho"/>
          <w:spacing w:val="-2"/>
          <w:sz w:val="28"/>
          <w:szCs w:val="28"/>
          <w:lang w:val="tg-Cyrl-TJ"/>
        </w:rPr>
        <w:t xml:space="preserve"> намудани</w:t>
      </w:r>
      <w:r w:rsidRPr="0067314A">
        <w:rPr>
          <w:rFonts w:ascii="Times New Roman Tj" w:eastAsia="Calibri" w:hAnsi="Times New Roman Tj" w:cs="Times New Roman"/>
          <w:spacing w:val="-2"/>
          <w:sz w:val="28"/>
          <w:szCs w:val="28"/>
          <w:lang w:val="tg-Cyrl-TJ"/>
        </w:rPr>
        <w:t xml:space="preserve"> номзадњо ба вакилии Маљлиси намояндагон дар њавзањои њудудии якмандатаи интихобот аз тарафи маќомоти шањрї (ба истиснои маќомоти њизбии шањри Душанбе) ва ноњиявии њизбњои сиёсї дар пленумњои (конференсия</w:t>
      </w:r>
      <w:r w:rsidRPr="0067314A">
        <w:rPr>
          <w:rFonts w:ascii="Times New Roman Tj" w:eastAsia="Calibri" w:hAnsi="Times New Roman Tj" w:cs="Arial"/>
          <w:spacing w:val="-2"/>
          <w:sz w:val="28"/>
          <w:szCs w:val="28"/>
          <w:lang w:val="tg-Cyrl-TJ"/>
        </w:rPr>
        <w:t>њ</w:t>
      </w:r>
      <w:r w:rsidRPr="0067314A">
        <w:rPr>
          <w:rFonts w:ascii="Times New Roman Tj" w:eastAsia="Calibri" w:hAnsi="Times New Roman Tj" w:cs="Times New Roman"/>
          <w:spacing w:val="-2"/>
          <w:sz w:val="28"/>
          <w:szCs w:val="28"/>
          <w:lang w:val="tg-Cyrl-TJ"/>
        </w:rPr>
        <w:t>ои) онњо бо зикри њавзаи интихобот, ки номзадашон пешбарї мешавад, сурат мегирад;</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lang w:val="tg-Cyrl-TJ"/>
        </w:rPr>
      </w:pPr>
      <w:r w:rsidRPr="0067314A">
        <w:rPr>
          <w:rFonts w:ascii="Times New Roman Tj" w:eastAsia="Calibri" w:hAnsi="Times New Roman Tj" w:cs="Times New Roman"/>
          <w:spacing w:val="-2"/>
          <w:sz w:val="28"/>
          <w:szCs w:val="28"/>
          <w:lang w:val="tg-Cyrl-TJ"/>
        </w:rPr>
        <w:t xml:space="preserve">в) маќомоти шањрию ноњиявии њизбњои сиёсї ба њар як њавзаи интихоботе, ки дар њудуди шањр ва ноњия воќеъ гардидааст, як номзадї пешбарї мекунанд; </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 xml:space="preserve">г) </w:t>
      </w:r>
      <w:r w:rsidRPr="0067314A">
        <w:rPr>
          <w:rFonts w:ascii="Times New Roman Tj" w:eastAsia="Calibri" w:hAnsi="Times New Roman Tj" w:cs="Arial"/>
          <w:spacing w:val="-2"/>
          <w:sz w:val="28"/>
          <w:szCs w:val="28"/>
        </w:rPr>
        <w:t>ќ</w:t>
      </w:r>
      <w:r w:rsidRPr="0067314A">
        <w:rPr>
          <w:rFonts w:ascii="Times New Roman Tj" w:eastAsia="Calibri" w:hAnsi="Times New Roman Tj" w:cs="Times New Roman"/>
          <w:spacing w:val="-2"/>
          <w:sz w:val="28"/>
          <w:szCs w:val="28"/>
        </w:rPr>
        <w:t>арор дар бораи пешбарии номзад ба таври овозди</w:t>
      </w:r>
      <w:r w:rsidRPr="0067314A">
        <w:rPr>
          <w:rFonts w:ascii="Times New Roman Tj" w:eastAsia="Calibri" w:hAnsi="Times New Roman Tj" w:cs="Arial"/>
          <w:spacing w:val="-2"/>
          <w:sz w:val="28"/>
          <w:szCs w:val="28"/>
        </w:rPr>
        <w:t>њ</w:t>
      </w:r>
      <w:r w:rsidRPr="0067314A">
        <w:rPr>
          <w:rFonts w:ascii="Times New Roman Tj" w:eastAsia="Calibri" w:hAnsi="Times New Roman Tj" w:cs="Times New Roman"/>
          <w:spacing w:val="-2"/>
          <w:sz w:val="28"/>
          <w:szCs w:val="28"/>
        </w:rPr>
        <w:t>ии пинњонї ќабул карда мешавад;</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д) дар мавриде, ки њудуди њавзаи интихобот ќаламрави ду ва зиёда ноњия ва шањрро дар бар гирад, пешбарии номзадњо аз њизбњои сиёсї ба ин њавза дар пленумњои (конференсияњои) якљояи ноњиявї ва шањрии њизб сурат мегирад. Дар ин њолат ба ин њавза як номзад пешбарї карда мешавад;</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 xml:space="preserve">е) тартиби пешбарии номзад ба вакилии Маљлиси намояндагонро њизбњои сиёсї муќаррар мекунанд; </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ё) дар бораи пешбарии номзад</w:t>
      </w:r>
      <w:r w:rsidR="00A73852">
        <w:rPr>
          <w:rFonts w:ascii="Times New Roman Tj" w:eastAsia="Calibri" w:hAnsi="Times New Roman Tj" w:cs="Times New Roman"/>
          <w:spacing w:val="-2"/>
          <w:sz w:val="28"/>
          <w:szCs w:val="28"/>
        </w:rPr>
        <w:t xml:space="preserve"> </w:t>
      </w:r>
      <w:r w:rsidRPr="0067314A">
        <w:rPr>
          <w:rFonts w:ascii="Times New Roman Tj" w:eastAsia="Calibri" w:hAnsi="Times New Roman Tj" w:cs="Times New Roman"/>
          <w:spacing w:val="-2"/>
          <w:sz w:val="28"/>
          <w:szCs w:val="28"/>
        </w:rPr>
        <w:t xml:space="preserve">ба вакилии Маљлиси намояндагон аз њизби сиёсї ќарор ќабул мегардад ва протокол тартиб дода мешавад; </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lastRenderedPageBreak/>
        <w:t xml:space="preserve">ж) дар ќарор </w:t>
      </w:r>
      <w:r w:rsidRPr="0067314A">
        <w:rPr>
          <w:rFonts w:ascii="Times New Roman Tj" w:eastAsia="Calibri" w:hAnsi="Times New Roman Tj" w:cs="Times New Roman"/>
          <w:spacing w:val="-2"/>
          <w:sz w:val="28"/>
          <w:szCs w:val="28"/>
          <w:lang w:val="tg-Cyrl-TJ"/>
        </w:rPr>
        <w:t xml:space="preserve"> маълумоти зерин</w:t>
      </w:r>
      <w:r w:rsidRPr="0067314A">
        <w:rPr>
          <w:rFonts w:ascii="Times New Roman Tj" w:eastAsia="Calibri" w:hAnsi="Times New Roman Tj" w:cs="Times New Roman"/>
          <w:spacing w:val="-2"/>
          <w:sz w:val="28"/>
          <w:szCs w:val="28"/>
        </w:rPr>
        <w:t xml:space="preserve"> сабт мегарданд: номи ќарор ва маќом, сана, љой, ном ва раќами њавзаи интихоботї, њалли масъалаи баррасишуда, имзои раисикунанда ва муњр;</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 xml:space="preserve">з) протокол масъалањои зеринро дар бар мегирад: номи маќом, сана ва љой, шумораи аъзои маќом, шумораи иштирокчиён, масъалаи баррасишуда, ном ва раќами њавзаи интихоботї, пешнињодот оид ба номзадњо, муњокимаи номзадњо, шакли овоздињї, натиљаи овоздињї, матни ќарори ќабулшуда, имзои раисикунанда,котиби маљлис ва муњр; </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и) дар бораи ќарори ќабулшуда њизби сиёсї ба номзад ба вакилии Маљлиси намояндагон камаш дар давоми ду рўз хабар медињад.</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13. Дар пленуми (конференсияи) маќомоти шањрї ва ё ноњиявии њизбњои сиёсї яке аъзои комиссияи њавзавии њудудии якмандатаи интихобот њуќуќ доранд иштирок намоянд.</w:t>
      </w:r>
    </w:p>
    <w:p w:rsidR="00C70505" w:rsidRPr="0067314A" w:rsidRDefault="00C70505" w:rsidP="0067314A">
      <w:pPr>
        <w:spacing w:after="0" w:line="240" w:lineRule="auto"/>
        <w:ind w:firstLine="284"/>
        <w:jc w:val="both"/>
        <w:rPr>
          <w:rFonts w:ascii="Times New Roman Tj" w:eastAsia="Calibri" w:hAnsi="Times New Roman Tj" w:cs="Times New Roman"/>
          <w:spacing w:val="-2"/>
          <w:sz w:val="28"/>
          <w:szCs w:val="28"/>
        </w:rPr>
      </w:pPr>
    </w:p>
    <w:p w:rsidR="00C70505" w:rsidRPr="0067314A" w:rsidRDefault="00C70505" w:rsidP="0067314A">
      <w:pPr>
        <w:widowControl w:val="0"/>
        <w:autoSpaceDE w:val="0"/>
        <w:autoSpaceDN w:val="0"/>
        <w:adjustRightInd w:val="0"/>
        <w:spacing w:after="0" w:line="240" w:lineRule="auto"/>
        <w:jc w:val="center"/>
        <w:rPr>
          <w:rFonts w:ascii="Times New Roman Tj" w:eastAsia="Times New Roman" w:hAnsi="Times New Roman Tj" w:cs="Times New Roman"/>
          <w:bCs/>
          <w:spacing w:val="-2"/>
          <w:sz w:val="28"/>
          <w:szCs w:val="28"/>
          <w:lang w:eastAsia="ru-RU"/>
        </w:rPr>
      </w:pPr>
      <w:r w:rsidRPr="0067314A">
        <w:rPr>
          <w:rFonts w:ascii="Times New Roman Tj" w:eastAsia="Times New Roman" w:hAnsi="Times New Roman Tj" w:cs="Times New Roman"/>
          <w:color w:val="000000"/>
          <w:spacing w:val="-2"/>
          <w:sz w:val="28"/>
          <w:szCs w:val="28"/>
          <w:lang w:val="en-US" w:eastAsia="ru-RU"/>
        </w:rPr>
        <w:t>III</w:t>
      </w:r>
      <w:r w:rsidRPr="0067314A">
        <w:rPr>
          <w:rFonts w:ascii="Times New Roman Tj" w:eastAsia="Times New Roman" w:hAnsi="Times New Roman Tj" w:cs="Times New Roman"/>
          <w:color w:val="000000"/>
          <w:spacing w:val="-2"/>
          <w:sz w:val="28"/>
          <w:szCs w:val="28"/>
          <w:lang w:eastAsia="ru-RU"/>
        </w:rPr>
        <w:t xml:space="preserve">. </w:t>
      </w:r>
      <w:r w:rsidRPr="0067314A">
        <w:rPr>
          <w:rFonts w:ascii="Times New Roman Tj" w:eastAsia="Times New Roman" w:hAnsi="Times New Roman Tj" w:cs="Times New Roman"/>
          <w:bCs/>
          <w:spacing w:val="-2"/>
          <w:sz w:val="28"/>
          <w:szCs w:val="28"/>
          <w:lang w:eastAsia="ru-RU"/>
        </w:rPr>
        <w:t>ГАРАВИ ИНТИХОБОТЇ</w:t>
      </w:r>
    </w:p>
    <w:p w:rsidR="00C70505" w:rsidRPr="0067314A" w:rsidRDefault="00C70505" w:rsidP="00E244A3">
      <w:pPr>
        <w:widowControl w:val="0"/>
        <w:autoSpaceDE w:val="0"/>
        <w:autoSpaceDN w:val="0"/>
        <w:adjustRightInd w:val="0"/>
        <w:spacing w:after="0" w:line="240" w:lineRule="auto"/>
        <w:ind w:firstLine="567"/>
        <w:jc w:val="both"/>
        <w:rPr>
          <w:rFonts w:ascii="Times New Roman Tj" w:eastAsia="Times New Roman" w:hAnsi="Times New Roman Tj" w:cs="Times New Roman"/>
          <w:bCs/>
          <w:spacing w:val="-2"/>
          <w:sz w:val="28"/>
          <w:szCs w:val="28"/>
          <w:lang w:eastAsia="ru-RU"/>
        </w:rPr>
      </w:pPr>
      <w:r w:rsidRPr="0067314A">
        <w:rPr>
          <w:rFonts w:ascii="Times New Roman Tj" w:eastAsia="Times New Roman" w:hAnsi="Times New Roman Tj" w:cs="Times New Roman"/>
          <w:bCs/>
          <w:spacing w:val="-2"/>
          <w:sz w:val="28"/>
          <w:szCs w:val="28"/>
          <w:lang w:eastAsia="ru-RU"/>
        </w:rPr>
        <w:t xml:space="preserve">14.  Номзад ба вакили Маљлиси намояндагон дар њавзањои якмандатаи интихобот ва баъди аз тарафи комиссияи њавзавии интихобот муайян намудани мувофиќати ў ба талаботи Конститутсияи Љумњурии Тољикистон ва </w:t>
      </w:r>
      <w:r w:rsidRPr="0067314A">
        <w:rPr>
          <w:rFonts w:ascii="Times New Roman Tj" w:eastAsia="Times New Roman" w:hAnsi="Times New Roman Tj" w:cs="Times New Roman"/>
          <w:color w:val="000000"/>
          <w:spacing w:val="-2"/>
          <w:sz w:val="28"/>
          <w:szCs w:val="28"/>
          <w:lang w:eastAsia="ru-RU"/>
        </w:rPr>
        <w:t>Ќонуни конститутсионии Љумњурии Тољикистон «Дар бораи интихоботи Маљлиси Олии Љум</w:t>
      </w:r>
      <w:r w:rsidRPr="0067314A">
        <w:rPr>
          <w:rFonts w:ascii="Times New Roman Tj" w:eastAsia="Times New Roman" w:hAnsi="Times New Roman Tj" w:cs="Arial"/>
          <w:color w:val="000000"/>
          <w:spacing w:val="-2"/>
          <w:sz w:val="28"/>
          <w:szCs w:val="28"/>
          <w:lang w:eastAsia="ru-RU"/>
        </w:rPr>
        <w:t>њ</w:t>
      </w:r>
      <w:r w:rsidRPr="0067314A">
        <w:rPr>
          <w:rFonts w:ascii="Times New Roman Tj" w:eastAsia="Times New Roman" w:hAnsi="Times New Roman Tj" w:cs="Times New Roman"/>
          <w:color w:val="000000"/>
          <w:spacing w:val="-2"/>
          <w:sz w:val="28"/>
          <w:szCs w:val="28"/>
          <w:lang w:eastAsia="ru-RU"/>
        </w:rPr>
        <w:t>урии Тољикистон»</w:t>
      </w:r>
      <w:r w:rsidRPr="0067314A">
        <w:rPr>
          <w:rFonts w:ascii="Times New Roman Tj" w:eastAsia="Times New Roman" w:hAnsi="Times New Roman Tj" w:cs="Times New Roman"/>
          <w:bCs/>
          <w:spacing w:val="-2"/>
          <w:sz w:val="28"/>
          <w:szCs w:val="28"/>
          <w:lang w:eastAsia="ru-RU"/>
        </w:rPr>
        <w:t xml:space="preserve">пеш аз баќайдгирї аз маблаѓи шахсии худ ба суратњисоби муваќќатии махсуси </w:t>
      </w:r>
      <w:r w:rsidRPr="0067314A">
        <w:rPr>
          <w:rFonts w:ascii="Times New Roman Tj" w:eastAsia="Times New Roman" w:hAnsi="Times New Roman Tj" w:cs="Times New Roman"/>
          <w:bCs/>
          <w:spacing w:val="-2"/>
          <w:sz w:val="28"/>
          <w:szCs w:val="28"/>
          <w:lang w:val="tg-Cyrl-TJ" w:eastAsia="ru-RU"/>
        </w:rPr>
        <w:t xml:space="preserve">Корхонаи воњиди давлатии </w:t>
      </w:r>
      <w:r w:rsidRPr="00075652">
        <w:rPr>
          <w:rFonts w:ascii="Times New Roman Tj" w:eastAsia="Times New Roman" w:hAnsi="Times New Roman Tj" w:cs="Times New Roman"/>
          <w:bCs/>
          <w:spacing w:val="-2"/>
          <w:sz w:val="28"/>
          <w:szCs w:val="28"/>
          <w:lang w:eastAsia="ru-RU"/>
        </w:rPr>
        <w:t>Бонки амонатгузории Љумњурии Тољикистон «Амонатбонк» ва</w:t>
      </w:r>
      <w:r w:rsidRPr="0067314A">
        <w:rPr>
          <w:rFonts w:ascii="Times New Roman Tj" w:eastAsia="Times New Roman" w:hAnsi="Times New Roman Tj" w:cs="Times New Roman"/>
          <w:bCs/>
          <w:color w:val="FF0000"/>
          <w:spacing w:val="-2"/>
          <w:sz w:val="28"/>
          <w:szCs w:val="28"/>
          <w:lang w:eastAsia="ru-RU"/>
        </w:rPr>
        <w:t xml:space="preserve"> </w:t>
      </w:r>
      <w:r w:rsidRPr="0067314A">
        <w:rPr>
          <w:rFonts w:ascii="Times New Roman Tj" w:eastAsia="Times New Roman" w:hAnsi="Times New Roman Tj" w:cs="Times New Roman"/>
          <w:bCs/>
          <w:spacing w:val="-2"/>
          <w:sz w:val="28"/>
          <w:szCs w:val="28"/>
          <w:lang w:eastAsia="ru-RU"/>
        </w:rPr>
        <w:t>шуъбањои он ба миќдори 100 (сад) нишондињанда барои њисобњо гарави интихоботї месупорад. Њамзамон расиди супоридани гарави интихоботро фавран ба комиссияи дахлдори интихобот дастрас мекунад. Дар ин бора аз љониби бонки мазкур фавран ба Комиссияи марказии интихобот ва раъйпурсии Љумњурии Тољикистон хабар дода мешавад.</w:t>
      </w:r>
    </w:p>
    <w:p w:rsidR="00C70505" w:rsidRPr="0067314A" w:rsidRDefault="00E6003C" w:rsidP="00E244A3">
      <w:pPr>
        <w:pStyle w:val="a3"/>
        <w:widowControl w:val="0"/>
        <w:autoSpaceDE w:val="0"/>
        <w:autoSpaceDN w:val="0"/>
        <w:adjustRightInd w:val="0"/>
        <w:spacing w:after="0" w:line="240" w:lineRule="auto"/>
        <w:ind w:left="0" w:firstLine="567"/>
        <w:jc w:val="both"/>
        <w:rPr>
          <w:rFonts w:ascii="Times New Roman Tj" w:eastAsia="Times New Roman" w:hAnsi="Times New Roman Tj" w:cs="Times New Roman"/>
          <w:bCs/>
          <w:spacing w:val="-2"/>
          <w:sz w:val="28"/>
          <w:szCs w:val="28"/>
          <w:lang w:eastAsia="ru-RU"/>
        </w:rPr>
      </w:pPr>
      <w:r>
        <w:rPr>
          <w:rFonts w:ascii="Times New Roman Tj" w:eastAsia="Times New Roman" w:hAnsi="Times New Roman Tj" w:cs="Times New Roman"/>
          <w:bCs/>
          <w:spacing w:val="-2"/>
          <w:sz w:val="28"/>
          <w:szCs w:val="28"/>
          <w:lang w:eastAsia="ru-RU"/>
        </w:rPr>
        <w:t xml:space="preserve">15. </w:t>
      </w:r>
      <w:r w:rsidR="00C70505" w:rsidRPr="0067314A">
        <w:rPr>
          <w:rFonts w:ascii="Times New Roman Tj" w:eastAsia="Times New Roman" w:hAnsi="Times New Roman Tj" w:cs="Times New Roman"/>
          <w:bCs/>
          <w:spacing w:val="-2"/>
          <w:sz w:val="28"/>
          <w:szCs w:val="28"/>
          <w:lang w:eastAsia="ru-RU"/>
        </w:rPr>
        <w:t>Дар сурати ба даст овардани на кам аз 10 фоизи овоз</w:t>
      </w:r>
      <w:r w:rsidR="00C70505" w:rsidRPr="0067314A">
        <w:rPr>
          <w:rFonts w:ascii="Times New Roman Tj" w:eastAsia="Times New Roman" w:hAnsi="Times New Roman Tj" w:cs="Arial"/>
          <w:bCs/>
          <w:spacing w:val="-2"/>
          <w:sz w:val="28"/>
          <w:szCs w:val="28"/>
          <w:lang w:eastAsia="ru-RU"/>
        </w:rPr>
        <w:t>њ</w:t>
      </w:r>
      <w:r w:rsidR="00C70505" w:rsidRPr="0067314A">
        <w:rPr>
          <w:rFonts w:ascii="Times New Roman Tj" w:eastAsia="Times New Roman" w:hAnsi="Times New Roman Tj" w:cs="Arial Tj"/>
          <w:bCs/>
          <w:spacing w:val="-2"/>
          <w:sz w:val="28"/>
          <w:szCs w:val="28"/>
          <w:lang w:eastAsia="ru-RU"/>
        </w:rPr>
        <w:t>ои</w:t>
      </w:r>
      <w:r>
        <w:rPr>
          <w:rFonts w:ascii="Times New Roman Tj" w:eastAsia="Times New Roman" w:hAnsi="Times New Roman Tj" w:cs="Arial Tj"/>
          <w:bCs/>
          <w:spacing w:val="-2"/>
          <w:sz w:val="28"/>
          <w:szCs w:val="28"/>
          <w:lang w:eastAsia="ru-RU"/>
        </w:rPr>
        <w:t xml:space="preserve"> </w:t>
      </w:r>
      <w:r w:rsidR="00C70505" w:rsidRPr="0067314A">
        <w:rPr>
          <w:rFonts w:ascii="Times New Roman Tj" w:eastAsia="Times New Roman" w:hAnsi="Times New Roman Tj" w:cs="Arial Tj"/>
          <w:bCs/>
          <w:spacing w:val="-2"/>
          <w:sz w:val="28"/>
          <w:szCs w:val="28"/>
          <w:lang w:eastAsia="ru-RU"/>
        </w:rPr>
        <w:t>интихобкунандагони</w:t>
      </w:r>
      <w:r>
        <w:rPr>
          <w:rFonts w:ascii="Times New Roman Tj" w:eastAsia="Times New Roman" w:hAnsi="Times New Roman Tj" w:cs="Arial Tj"/>
          <w:bCs/>
          <w:spacing w:val="-2"/>
          <w:sz w:val="28"/>
          <w:szCs w:val="28"/>
          <w:lang w:eastAsia="ru-RU"/>
        </w:rPr>
        <w:t xml:space="preserve"> </w:t>
      </w:r>
      <w:r w:rsidR="00C70505" w:rsidRPr="0067314A">
        <w:rPr>
          <w:rFonts w:ascii="Times New Roman Tj" w:eastAsia="Times New Roman" w:hAnsi="Times New Roman Tj" w:cs="Arial"/>
          <w:bCs/>
          <w:spacing w:val="-2"/>
          <w:sz w:val="28"/>
          <w:szCs w:val="28"/>
          <w:lang w:eastAsia="ru-RU"/>
        </w:rPr>
        <w:t>њ</w:t>
      </w:r>
      <w:r w:rsidR="00C70505" w:rsidRPr="0067314A">
        <w:rPr>
          <w:rFonts w:ascii="Times New Roman Tj" w:eastAsia="Times New Roman" w:hAnsi="Times New Roman Tj" w:cs="Arial Tj"/>
          <w:bCs/>
          <w:spacing w:val="-2"/>
          <w:sz w:val="28"/>
          <w:szCs w:val="28"/>
          <w:lang w:eastAsia="ru-RU"/>
        </w:rPr>
        <w:t>авзаи</w:t>
      </w:r>
      <w:r>
        <w:rPr>
          <w:rFonts w:ascii="Times New Roman Tj" w:eastAsia="Times New Roman" w:hAnsi="Times New Roman Tj" w:cs="Arial Tj"/>
          <w:bCs/>
          <w:spacing w:val="-2"/>
          <w:sz w:val="28"/>
          <w:szCs w:val="28"/>
          <w:lang w:eastAsia="ru-RU"/>
        </w:rPr>
        <w:t xml:space="preserve"> </w:t>
      </w:r>
      <w:r w:rsidR="00C70505" w:rsidRPr="0067314A">
        <w:rPr>
          <w:rFonts w:ascii="Times New Roman Tj" w:eastAsia="Times New Roman" w:hAnsi="Times New Roman Tj" w:cs="Arial Tj"/>
          <w:bCs/>
          <w:spacing w:val="-2"/>
          <w:sz w:val="28"/>
          <w:szCs w:val="28"/>
          <w:lang w:eastAsia="ru-RU"/>
        </w:rPr>
        <w:t>интихоботии</w:t>
      </w:r>
      <w:r>
        <w:rPr>
          <w:rFonts w:ascii="Times New Roman Tj" w:eastAsia="Times New Roman" w:hAnsi="Times New Roman Tj" w:cs="Arial Tj"/>
          <w:bCs/>
          <w:spacing w:val="-2"/>
          <w:sz w:val="28"/>
          <w:szCs w:val="28"/>
          <w:lang w:eastAsia="ru-RU"/>
        </w:rPr>
        <w:t xml:space="preserve"> </w:t>
      </w:r>
      <w:r w:rsidR="00C70505" w:rsidRPr="0067314A">
        <w:rPr>
          <w:rFonts w:ascii="Times New Roman Tj" w:eastAsia="Times New Roman" w:hAnsi="Times New Roman Tj" w:cs="Arial Tj"/>
          <w:bCs/>
          <w:spacing w:val="-2"/>
          <w:sz w:val="28"/>
          <w:szCs w:val="28"/>
          <w:lang w:eastAsia="ru-RU"/>
        </w:rPr>
        <w:t>дахлдори</w:t>
      </w:r>
      <w:r>
        <w:rPr>
          <w:rFonts w:ascii="Times New Roman Tj" w:eastAsia="Times New Roman" w:hAnsi="Times New Roman Tj" w:cs="Arial Tj"/>
          <w:bCs/>
          <w:spacing w:val="-2"/>
          <w:sz w:val="28"/>
          <w:szCs w:val="28"/>
          <w:lang w:eastAsia="ru-RU"/>
        </w:rPr>
        <w:t xml:space="preserve"> </w:t>
      </w:r>
      <w:r w:rsidR="00C70505" w:rsidRPr="0067314A">
        <w:rPr>
          <w:rFonts w:ascii="Times New Roman Tj" w:eastAsia="Times New Roman" w:hAnsi="Times New Roman Tj" w:cs="Arial Tj"/>
          <w:bCs/>
          <w:spacing w:val="-2"/>
          <w:sz w:val="28"/>
          <w:szCs w:val="28"/>
          <w:lang w:eastAsia="ru-RU"/>
        </w:rPr>
        <w:t>дар</w:t>
      </w:r>
      <w:r>
        <w:rPr>
          <w:rFonts w:ascii="Times New Roman Tj" w:eastAsia="Times New Roman" w:hAnsi="Times New Roman Tj" w:cs="Arial Tj"/>
          <w:bCs/>
          <w:spacing w:val="-2"/>
          <w:sz w:val="28"/>
          <w:szCs w:val="28"/>
          <w:lang w:eastAsia="ru-RU"/>
        </w:rPr>
        <w:t xml:space="preserve"> </w:t>
      </w:r>
      <w:r w:rsidR="00C70505" w:rsidRPr="0067314A">
        <w:rPr>
          <w:rFonts w:ascii="Times New Roman Tj" w:eastAsia="Times New Roman" w:hAnsi="Times New Roman Tj" w:cs="Arial Tj"/>
          <w:bCs/>
          <w:spacing w:val="-2"/>
          <w:sz w:val="28"/>
          <w:szCs w:val="28"/>
          <w:lang w:eastAsia="ru-RU"/>
        </w:rPr>
        <w:t>овозди</w:t>
      </w:r>
      <w:r w:rsidR="00C70505" w:rsidRPr="0067314A">
        <w:rPr>
          <w:rFonts w:ascii="Times New Roman Tj" w:eastAsia="Times New Roman" w:hAnsi="Times New Roman Tj" w:cs="Arial"/>
          <w:bCs/>
          <w:spacing w:val="-2"/>
          <w:sz w:val="28"/>
          <w:szCs w:val="28"/>
          <w:lang w:eastAsia="ru-RU"/>
        </w:rPr>
        <w:t>њ</w:t>
      </w:r>
      <w:r w:rsidR="00C70505" w:rsidRPr="0067314A">
        <w:rPr>
          <w:rFonts w:ascii="Times New Roman Tj" w:eastAsia="MS Mincho" w:hAnsi="Times New Roman Tj" w:cs="Cambria Math"/>
          <w:bCs/>
          <w:spacing w:val="-2"/>
          <w:sz w:val="28"/>
          <w:szCs w:val="28"/>
          <w:lang w:eastAsia="ru-RU"/>
        </w:rPr>
        <w:t>ї</w:t>
      </w:r>
      <w:r w:rsidR="00C70505" w:rsidRPr="0067314A">
        <w:rPr>
          <w:rFonts w:ascii="Times New Roman Tj" w:eastAsia="MS Mincho" w:hAnsi="Times New Roman Tj" w:cs="MS Mincho"/>
          <w:bCs/>
          <w:spacing w:val="-2"/>
          <w:sz w:val="28"/>
          <w:szCs w:val="28"/>
          <w:lang w:eastAsia="ru-RU"/>
        </w:rPr>
        <w:t xml:space="preserve"> иштироккарда</w:t>
      </w:r>
      <w:r w:rsidR="00C70505" w:rsidRPr="0067314A">
        <w:rPr>
          <w:rFonts w:ascii="Times New Roman Tj" w:eastAsia="Times New Roman" w:hAnsi="Times New Roman Tj" w:cs="Times New Roman"/>
          <w:bCs/>
          <w:spacing w:val="-2"/>
          <w:sz w:val="28"/>
          <w:szCs w:val="28"/>
          <w:lang w:eastAsia="ru-RU"/>
        </w:rPr>
        <w:t xml:space="preserve"> гарави интихобот</w:t>
      </w:r>
      <w:r w:rsidR="00C70505" w:rsidRPr="0067314A">
        <w:rPr>
          <w:rFonts w:ascii="Times New Roman Tj" w:eastAsia="MS Mincho" w:hAnsi="Times New Roman Tj" w:cs="Cambria Math"/>
          <w:bCs/>
          <w:spacing w:val="-2"/>
          <w:sz w:val="28"/>
          <w:szCs w:val="28"/>
          <w:lang w:eastAsia="ru-RU"/>
        </w:rPr>
        <w:t>ї</w:t>
      </w:r>
      <w:r w:rsidR="00C70505" w:rsidRPr="0067314A">
        <w:rPr>
          <w:rFonts w:ascii="Times New Roman Tj" w:eastAsia="Times New Roman" w:hAnsi="Times New Roman Tj" w:cs="Times New Roman"/>
          <w:bCs/>
          <w:spacing w:val="-2"/>
          <w:sz w:val="28"/>
          <w:szCs w:val="28"/>
          <w:lang w:eastAsia="ru-RU"/>
        </w:rPr>
        <w:t xml:space="preserve"> ба номзад баргардонида мешавад. Њангоми бекор кардани ќарори пешбарии номзад аз тарафи </w:t>
      </w:r>
      <w:r w:rsidR="00C70505" w:rsidRPr="0067314A">
        <w:rPr>
          <w:rFonts w:ascii="Times New Roman Tj" w:eastAsia="Times New Roman" w:hAnsi="Times New Roman Tj" w:cs="Arial"/>
          <w:bCs/>
          <w:spacing w:val="-2"/>
          <w:sz w:val="28"/>
          <w:szCs w:val="28"/>
          <w:lang w:eastAsia="ru-RU"/>
        </w:rPr>
        <w:t>њ</w:t>
      </w:r>
      <w:r w:rsidR="00C70505" w:rsidRPr="0067314A">
        <w:rPr>
          <w:rFonts w:ascii="Times New Roman Tj" w:eastAsia="Times New Roman" w:hAnsi="Times New Roman Tj" w:cs="Arial Tj"/>
          <w:bCs/>
          <w:spacing w:val="-2"/>
          <w:sz w:val="28"/>
          <w:szCs w:val="28"/>
          <w:lang w:eastAsia="ru-RU"/>
        </w:rPr>
        <w:t>изби</w:t>
      </w:r>
      <w:r>
        <w:rPr>
          <w:rFonts w:ascii="Times New Roman Tj" w:eastAsia="Times New Roman" w:hAnsi="Times New Roman Tj" w:cs="Arial Tj"/>
          <w:bCs/>
          <w:spacing w:val="-2"/>
          <w:sz w:val="28"/>
          <w:szCs w:val="28"/>
          <w:lang w:eastAsia="ru-RU"/>
        </w:rPr>
        <w:t xml:space="preserve"> </w:t>
      </w:r>
      <w:r w:rsidR="00C70505" w:rsidRPr="0067314A">
        <w:rPr>
          <w:rFonts w:ascii="Times New Roman Tj" w:eastAsia="Times New Roman" w:hAnsi="Times New Roman Tj" w:cs="Arial Tj"/>
          <w:bCs/>
          <w:spacing w:val="-2"/>
          <w:sz w:val="28"/>
          <w:szCs w:val="28"/>
          <w:lang w:eastAsia="ru-RU"/>
        </w:rPr>
        <w:t>сиёс</w:t>
      </w:r>
      <w:r w:rsidR="00C70505" w:rsidRPr="0067314A">
        <w:rPr>
          <w:rFonts w:ascii="Times New Roman Tj" w:eastAsia="MS Mincho" w:hAnsi="Times New Roman Tj" w:cs="Cambria Math"/>
          <w:bCs/>
          <w:spacing w:val="-2"/>
          <w:sz w:val="28"/>
          <w:szCs w:val="28"/>
          <w:lang w:eastAsia="ru-RU"/>
        </w:rPr>
        <w:t>ї</w:t>
      </w:r>
      <w:r w:rsidR="00C70505" w:rsidRPr="0067314A">
        <w:rPr>
          <w:rFonts w:ascii="Times New Roman Tj" w:eastAsia="Times New Roman" w:hAnsi="Times New Roman Tj" w:cs="Times New Roman"/>
          <w:bCs/>
          <w:spacing w:val="-2"/>
          <w:sz w:val="28"/>
          <w:szCs w:val="28"/>
          <w:lang w:eastAsia="ru-RU"/>
        </w:rPr>
        <w:t xml:space="preserve"> ё пас гирифтани номзад</w:t>
      </w:r>
      <w:r w:rsidR="00C70505" w:rsidRPr="0067314A">
        <w:rPr>
          <w:rFonts w:ascii="Times New Roman Tj" w:eastAsia="MS Mincho" w:hAnsi="Times New Roman Tj" w:cs="Cambria Math"/>
          <w:bCs/>
          <w:spacing w:val="-2"/>
          <w:sz w:val="28"/>
          <w:szCs w:val="28"/>
          <w:lang w:eastAsia="ru-RU"/>
        </w:rPr>
        <w:t>ї</w:t>
      </w:r>
      <w:r w:rsidR="00C70505" w:rsidRPr="0067314A">
        <w:rPr>
          <w:rFonts w:ascii="Times New Roman Tj" w:eastAsia="Times New Roman" w:hAnsi="Times New Roman Tj" w:cs="Times New Roman"/>
          <w:bCs/>
          <w:spacing w:val="-2"/>
          <w:sz w:val="28"/>
          <w:szCs w:val="28"/>
          <w:lang w:eastAsia="ru-RU"/>
        </w:rPr>
        <w:t xml:space="preserve"> аз </w:t>
      </w:r>
      <w:r w:rsidR="00C70505" w:rsidRPr="0067314A">
        <w:rPr>
          <w:rFonts w:ascii="Times New Roman Tj" w:eastAsia="MS Mincho" w:hAnsi="Times New Roman Tj" w:cs="Cambria Math"/>
          <w:bCs/>
          <w:spacing w:val="-2"/>
          <w:sz w:val="28"/>
          <w:szCs w:val="28"/>
          <w:lang w:eastAsia="ru-RU"/>
        </w:rPr>
        <w:t>љ</w:t>
      </w:r>
      <w:r w:rsidR="00C70505" w:rsidRPr="0067314A">
        <w:rPr>
          <w:rFonts w:ascii="Times New Roman Tj" w:eastAsia="MS Mincho" w:hAnsi="Times New Roman Tj" w:cs="MS Mincho"/>
          <w:bCs/>
          <w:spacing w:val="-2"/>
          <w:sz w:val="28"/>
          <w:szCs w:val="28"/>
          <w:lang w:eastAsia="ru-RU"/>
        </w:rPr>
        <w:t>ониби номзад гарави интихобот</w:t>
      </w:r>
      <w:r w:rsidR="00C70505" w:rsidRPr="0067314A">
        <w:rPr>
          <w:rFonts w:ascii="Times New Roman Tj" w:eastAsia="MS Mincho" w:hAnsi="Times New Roman Tj" w:cs="Cambria Math"/>
          <w:bCs/>
          <w:spacing w:val="-2"/>
          <w:sz w:val="28"/>
          <w:szCs w:val="28"/>
          <w:lang w:eastAsia="ru-RU"/>
        </w:rPr>
        <w:t>ї</w:t>
      </w:r>
      <w:r w:rsidR="00C70505" w:rsidRPr="0067314A">
        <w:rPr>
          <w:rFonts w:ascii="Times New Roman Tj" w:eastAsia="MS Mincho" w:hAnsi="Times New Roman Tj" w:cs="MS Mincho"/>
          <w:bCs/>
          <w:spacing w:val="-2"/>
          <w:sz w:val="28"/>
          <w:szCs w:val="28"/>
          <w:lang w:eastAsia="ru-RU"/>
        </w:rPr>
        <w:t xml:space="preserve"> бо </w:t>
      </w:r>
      <w:r w:rsidR="00C70505" w:rsidRPr="0067314A">
        <w:rPr>
          <w:rFonts w:ascii="Times New Roman Tj" w:eastAsia="MS Mincho" w:hAnsi="Times New Roman Tj" w:cs="Arial"/>
          <w:bCs/>
          <w:spacing w:val="-2"/>
          <w:sz w:val="28"/>
          <w:szCs w:val="28"/>
          <w:lang w:eastAsia="ru-RU"/>
        </w:rPr>
        <w:t>ќ</w:t>
      </w:r>
      <w:r w:rsidR="00C70505" w:rsidRPr="0067314A">
        <w:rPr>
          <w:rFonts w:ascii="Times New Roman Tj" w:eastAsia="MS Mincho" w:hAnsi="Times New Roman Tj" w:cs="Arial Tj"/>
          <w:bCs/>
          <w:spacing w:val="-2"/>
          <w:sz w:val="28"/>
          <w:szCs w:val="28"/>
          <w:lang w:eastAsia="ru-RU"/>
        </w:rPr>
        <w:t>арори</w:t>
      </w:r>
      <w:r w:rsidR="00C70505" w:rsidRPr="0067314A">
        <w:rPr>
          <w:rFonts w:ascii="Times New Roman Tj" w:eastAsia="MS Mincho" w:hAnsi="Times New Roman Tj" w:cs="Times New Roman"/>
          <w:bCs/>
          <w:spacing w:val="-2"/>
          <w:sz w:val="28"/>
          <w:szCs w:val="28"/>
          <w:lang w:eastAsia="ru-RU"/>
        </w:rPr>
        <w:t xml:space="preserve"> Комиссияи марказии интихобот ва раъйпурс</w:t>
      </w:r>
      <w:r>
        <w:rPr>
          <w:rFonts w:ascii="Times New Roman Tj" w:eastAsia="MS Mincho" w:hAnsi="Times New Roman Tj" w:cs="Cambria Math"/>
          <w:bCs/>
          <w:spacing w:val="-2"/>
          <w:sz w:val="28"/>
          <w:szCs w:val="28"/>
          <w:lang w:eastAsia="ru-RU"/>
        </w:rPr>
        <w:t xml:space="preserve">ии Љумњурии Тољикистон </w:t>
      </w:r>
      <w:r w:rsidR="00C70505" w:rsidRPr="0067314A">
        <w:rPr>
          <w:rFonts w:ascii="Times New Roman Tj" w:eastAsia="Times New Roman" w:hAnsi="Times New Roman Tj" w:cs="Times New Roman"/>
          <w:bCs/>
          <w:spacing w:val="-2"/>
          <w:sz w:val="28"/>
          <w:szCs w:val="28"/>
          <w:lang w:eastAsia="ru-RU"/>
        </w:rPr>
        <w:t>ба буљети љумњуриявї мегузарад.</w:t>
      </w:r>
    </w:p>
    <w:p w:rsidR="00C70505" w:rsidRPr="0067314A" w:rsidRDefault="00C70505" w:rsidP="00E244A3">
      <w:pPr>
        <w:widowControl w:val="0"/>
        <w:autoSpaceDE w:val="0"/>
        <w:autoSpaceDN w:val="0"/>
        <w:adjustRightInd w:val="0"/>
        <w:spacing w:after="0" w:line="240" w:lineRule="auto"/>
        <w:ind w:firstLine="567"/>
        <w:jc w:val="both"/>
        <w:rPr>
          <w:rFonts w:ascii="Times New Roman Tj" w:eastAsia="Times New Roman" w:hAnsi="Times New Roman Tj" w:cs="Times New Roman"/>
          <w:bCs/>
          <w:color w:val="000000"/>
          <w:spacing w:val="-2"/>
          <w:sz w:val="28"/>
          <w:szCs w:val="28"/>
          <w:lang w:eastAsia="ru-RU"/>
        </w:rPr>
      </w:pPr>
      <w:r w:rsidRPr="0067314A">
        <w:rPr>
          <w:rFonts w:ascii="Times New Roman Tj" w:eastAsia="Times New Roman" w:hAnsi="Times New Roman Tj" w:cs="Times New Roman"/>
          <w:bCs/>
          <w:spacing w:val="-2"/>
          <w:sz w:val="28"/>
          <w:szCs w:val="28"/>
          <w:lang w:eastAsia="ru-RU"/>
        </w:rPr>
        <w:t xml:space="preserve">16. Њизбњои сиёсие, ки рўйхати номзадњоро ба вакилии Маљлиси намояндагон дар њавзаи ягонаи умумиљумњуриявї пешнињод намудаанд, баъд аз санљиши мувофиќ будани номзадњо ба талаботи Конститутсияи Љумњурии Тољикистон ва </w:t>
      </w:r>
      <w:r w:rsidRPr="0067314A">
        <w:rPr>
          <w:rFonts w:ascii="Times New Roman Tj" w:eastAsia="Times New Roman" w:hAnsi="Times New Roman Tj" w:cs="Times New Roman"/>
          <w:color w:val="000000"/>
          <w:spacing w:val="-2"/>
          <w:sz w:val="28"/>
          <w:szCs w:val="28"/>
          <w:lang w:eastAsia="ru-RU"/>
        </w:rPr>
        <w:t>Ќонуни конститутсионии Љумњурии Тољикистон «Дар бораи интихоботи Маљлиси Олии Љум</w:t>
      </w:r>
      <w:r w:rsidRPr="0067314A">
        <w:rPr>
          <w:rFonts w:ascii="Times New Roman Tj" w:eastAsia="Times New Roman" w:hAnsi="Times New Roman Tj" w:cs="Arial"/>
          <w:color w:val="000000"/>
          <w:spacing w:val="-2"/>
          <w:sz w:val="28"/>
          <w:szCs w:val="28"/>
          <w:lang w:eastAsia="ru-RU"/>
        </w:rPr>
        <w:t>њ</w:t>
      </w:r>
      <w:r w:rsidRPr="0067314A">
        <w:rPr>
          <w:rFonts w:ascii="Times New Roman Tj" w:eastAsia="Times New Roman" w:hAnsi="Times New Roman Tj" w:cs="Times New Roman"/>
          <w:color w:val="000000"/>
          <w:spacing w:val="-2"/>
          <w:sz w:val="28"/>
          <w:szCs w:val="28"/>
          <w:lang w:eastAsia="ru-RU"/>
        </w:rPr>
        <w:t>урии Тољикистон»</w:t>
      </w:r>
      <w:r w:rsidRPr="0067314A">
        <w:rPr>
          <w:rFonts w:ascii="Times New Roman Tj" w:eastAsia="Times New Roman" w:hAnsi="Times New Roman Tj" w:cs="Times New Roman"/>
          <w:bCs/>
          <w:spacing w:val="-2"/>
          <w:sz w:val="28"/>
          <w:szCs w:val="28"/>
          <w:lang w:eastAsia="ru-RU"/>
        </w:rPr>
        <w:t xml:space="preserve"> аз тарафи Комиссияи марказии интихобот ва раъйпурсии Љумњурии Тољикистон, аз маблаѓи худ ба суратњисоби муваќќатии махсуси </w:t>
      </w:r>
      <w:r w:rsidRPr="0067314A">
        <w:rPr>
          <w:rFonts w:ascii="Times New Roman Tj" w:eastAsia="Times New Roman" w:hAnsi="Times New Roman Tj" w:cs="Times New Roman"/>
          <w:bCs/>
          <w:spacing w:val="-2"/>
          <w:sz w:val="28"/>
          <w:szCs w:val="28"/>
          <w:lang w:val="tg-Cyrl-TJ" w:eastAsia="ru-RU"/>
        </w:rPr>
        <w:t xml:space="preserve">Корхонаи воњиди давлатии </w:t>
      </w:r>
      <w:r w:rsidRPr="007953F5">
        <w:rPr>
          <w:rFonts w:ascii="Times New Roman Tj" w:eastAsia="Times New Roman" w:hAnsi="Times New Roman Tj" w:cs="Times New Roman"/>
          <w:bCs/>
          <w:spacing w:val="-2"/>
          <w:sz w:val="28"/>
          <w:szCs w:val="28"/>
          <w:lang w:eastAsia="ru-RU"/>
        </w:rPr>
        <w:t>Бонки амонатгузории Љумњурии Тољикистон «Амонатбонк» ва</w:t>
      </w:r>
      <w:r w:rsidRPr="0067314A">
        <w:rPr>
          <w:rFonts w:ascii="Times New Roman Tj" w:eastAsia="Times New Roman" w:hAnsi="Times New Roman Tj" w:cs="Times New Roman"/>
          <w:bCs/>
          <w:spacing w:val="-2"/>
          <w:sz w:val="28"/>
          <w:szCs w:val="28"/>
          <w:lang w:eastAsia="ru-RU"/>
        </w:rPr>
        <w:t xml:space="preserve"> шуъбањои он мутаносибан ба њар номзади пешнињодшуда 100 (сад) нишондињанда барои њисобњо гарави интихоботї месупоранд. Расиди супоридани гарави интихоботиро њизби сиёсї фавран </w:t>
      </w:r>
      <w:r w:rsidRPr="0067314A">
        <w:rPr>
          <w:rFonts w:ascii="Times New Roman Tj" w:eastAsia="Times New Roman" w:hAnsi="Times New Roman Tj" w:cs="Times New Roman"/>
          <w:bCs/>
          <w:spacing w:val="-2"/>
          <w:sz w:val="28"/>
          <w:szCs w:val="28"/>
          <w:lang w:eastAsia="ru-RU"/>
        </w:rPr>
        <w:lastRenderedPageBreak/>
        <w:t>ба Комиссияи марказии интихобот ва раъйпурсї дастрас менамояд. Гарави интихоботї дар сурати аз тарафи њизби сиёсї гирифтани на камтар аз панљ фоизи овозњои интихобкунандагони дар овоздињї иштироккарда ба њизби сиёсї баргардонида мешавад. Дар њамаи њолатњои дигар гарави интихоботии њизби сиёсї баргардонида намешавад ва ба буљети љумњуриявї мегузарад.</w:t>
      </w:r>
    </w:p>
    <w:p w:rsidR="00C70505" w:rsidRPr="0067314A" w:rsidRDefault="00C70505" w:rsidP="0067314A">
      <w:pPr>
        <w:spacing w:after="0" w:line="240" w:lineRule="auto"/>
        <w:jc w:val="center"/>
        <w:rPr>
          <w:rFonts w:ascii="Times New Roman Tj" w:eastAsia="Calibri" w:hAnsi="Times New Roman Tj" w:cs="Times New Roman"/>
          <w:spacing w:val="-2"/>
          <w:sz w:val="28"/>
          <w:szCs w:val="28"/>
        </w:rPr>
      </w:pPr>
    </w:p>
    <w:p w:rsidR="00C70505" w:rsidRPr="0067314A" w:rsidRDefault="00C70505" w:rsidP="0067314A">
      <w:pPr>
        <w:spacing w:after="0" w:line="240" w:lineRule="auto"/>
        <w:jc w:val="center"/>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lang w:val="en-US"/>
        </w:rPr>
        <w:t>IV</w:t>
      </w:r>
      <w:r w:rsidRPr="0067314A">
        <w:rPr>
          <w:rFonts w:ascii="Times New Roman Tj" w:eastAsia="Calibri" w:hAnsi="Times New Roman Tj" w:cs="Times New Roman"/>
          <w:spacing w:val="-2"/>
          <w:sz w:val="28"/>
          <w:szCs w:val="28"/>
        </w:rPr>
        <w:t xml:space="preserve">. БАЌАЙДГИРИИ НОМЗАДЊО БА ВАКИЛИИ </w:t>
      </w:r>
    </w:p>
    <w:p w:rsidR="00C70505" w:rsidRPr="0067314A" w:rsidRDefault="00C70505" w:rsidP="0067314A">
      <w:pPr>
        <w:spacing w:after="0" w:line="240" w:lineRule="auto"/>
        <w:jc w:val="center"/>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МАЉЛИСИ НАМОЯНДАГОН</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17. Барои баќайдгирии номзадњо (рўйхати номзадњо) ба вакилии Маљлиси намояндагон ба Комиссияи марказии интихобот ва раъйпурсии Љумњурии Тољикистон њуљљатњои зерин пешнињод карда мешаванд:</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а) протокол бо ќарори анљумани (конференсияи) њизби сиёсї дар бораи пешнињоди номзад (рўйхати номзадњо);</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б) аризаи номзад оид ба розигии вай дар бораи ба овоздињї мондани номзадии худ; дар ариза уњдадории номзад оид ба ќатъи фаъолияти худ дар сурате, ки он бо мандати вакилї номувофиќ бошад, бояд зикр гардад;</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в) маълумот оид ба тарљимаи њоли номзадњо бо зикри насаб, ном ва номи падар, санаи таваллуд, љойи кор, мансаби ишѓолкардааш (машѓулият) ва мањалли зист;</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г) нусхаи шиносномаи (корти идентификатсионии) номзад;</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д) нусхаи њуљљати расмие, ки доштани тањсилоти олии номзадро тасдиќ мекунад;</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е) маълумотнома аз љойи истиќомат оид ба муњлати истиќомати номзад дар њудуди љумњурї;</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 xml:space="preserve">ё) хулосаи </w:t>
      </w:r>
      <w:r w:rsidRPr="0067314A">
        <w:rPr>
          <w:rFonts w:ascii="Times New Roman Tj" w:eastAsia="Calibri" w:hAnsi="Times New Roman Tj" w:cs="Courier New"/>
          <w:spacing w:val="-2"/>
          <w:sz w:val="28"/>
          <w:szCs w:val="28"/>
        </w:rPr>
        <w:t>Комиссияи марказии интихобот ва раъйпурсии Љумњурии Тољикистон дар хусуси муайян намудани сатњи донистани забони давлатї аз љониби номзад;</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ж) маълумот дар бораи њаљм ва манбаи даромади номзад;</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 xml:space="preserve">з) маълумот дар бораи амволе, ки ба моликияти номзад  мансуб аст; </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и) маълумоти тиббї дар бораи солимии руњї;</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й) њуљљат дар бораи гарави интихоботї;</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к) маълумот дар бораи ба љавобгарии љиноятї кашида нашудан, мањкум нашудан ва доѓи судї надоштан. Маълумоти мазкур бо талаби Комиссияи марказии интихобот ва раъйпурсии Љумњурии Тољикистон аз љониби маќомоти дахлдори давлатї  пешнињод мегардад.</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18. Барои баќайдгирии номзадњо ба вакилии Маљлиси намояндагон ба комиссияи њавзавии њудудии якмандатаи интихобот њуљљатњои зерин пешнињод карда мешаванд:</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а) протокол бо ќарори пленуми (конференсияи) маќомоти шањрї ва ноњиявии њизби сиёсї дар бораи пешнињоди номзад;</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б) аризаи номзад оид ба розигии вай дар бораи ба овоздињї мондани номзадии худ; дар ариза уњдадории номзад оид ба ќатъи фаъолияти худ дар сурате, ки он бо мандати вакилї номувофиќ бошад, бояд зикр гардад;</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lastRenderedPageBreak/>
        <w:t>в) маълумот оид ба тарљимаи њоли номзад бо зикри насаб, ном ва номи падар, санаи таваллуд, љои кор, мансаби ишѓолкардааш (машѓулият) ва мањалли зист;</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г) нусхаи шиносномаи (корти идентификатсионии) номзад;</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д) нусхаи њуљљати расмие, ки доштани тањсилоти олии номзадро тасдиќ мекунад;</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е) маълумотнома аз љойи истиќомат оид ба муњлати истиќомати номзад дар њудуди љумњурї;</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 xml:space="preserve">ё) хулосаи </w:t>
      </w:r>
      <w:r w:rsidRPr="0067314A">
        <w:rPr>
          <w:rFonts w:ascii="Times New Roman Tj" w:eastAsia="Calibri" w:hAnsi="Times New Roman Tj" w:cs="Courier New"/>
          <w:spacing w:val="-2"/>
          <w:sz w:val="28"/>
          <w:szCs w:val="28"/>
        </w:rPr>
        <w:t>Комиссияи марказии интихобот ва раъйпурсии Љумњурии Тољикистон дар хусуси муайян намудани сатњи донистани забони давлатї аз љониби номзад;</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ж) маълумот дар бораи њаљм ва манбаи даромади номзад;</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 xml:space="preserve">з) маълумот дар бораи амволе, ки ба моликияти номзад  мансуб аст; </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и) маълумоти тиббї дар бораи солимии руњї;</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й) њуљљат дар бораи гарави интихоботї;</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к) маълумот дар бораи ба љавобгарии љиноятї кашида нашудан, мањкум нашудан ва доѓи судї надоштан. Маълумоти мазкур бо талаби комиссияи њавзавии њудудии якмандатаи интихоботї аз љониби маќомоти дахлдори корњои дохилї пешнињод мегардад.</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 xml:space="preserve">19.  Барои баќайдгирї талаб намудани пешнињоди њуљљатњое, ки дар банди </w:t>
      </w:r>
      <w:r w:rsidR="005F460C">
        <w:rPr>
          <w:rFonts w:ascii="Times New Roman Tj" w:eastAsia="Calibri" w:hAnsi="Times New Roman Tj" w:cs="Times New Roman"/>
          <w:spacing w:val="-2"/>
          <w:sz w:val="28"/>
          <w:szCs w:val="28"/>
        </w:rPr>
        <w:t xml:space="preserve">17 ва </w:t>
      </w:r>
      <w:r w:rsidRPr="0067314A">
        <w:rPr>
          <w:rFonts w:ascii="Times New Roman Tj" w:eastAsia="Calibri" w:hAnsi="Times New Roman Tj" w:cs="Times New Roman"/>
          <w:spacing w:val="-2"/>
          <w:sz w:val="28"/>
          <w:szCs w:val="28"/>
        </w:rPr>
        <w:t xml:space="preserve">18-и  њамин Тартиб пешбинї нашудаанд, манъ аст. </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20. Маълумот дар бораи њаљм ва манбаи даромади шањрванде, ки номзад мебошад, дар намуди нусхаи эъломия дар бораи даромади яксолаи пеш аз соли таъйин шудани интихобот (бо ќайди маќомоти андоз) пешнињод карда мешавад. Агар шањрванди номзад мувофиќи ќонунгузории Љумњурии Тољикистон дар бораи андозњо барои пешнињод кардани эъломия дар бораи даромад уњдадор набошад, оид ба њаљми умумии даромад дар як соли пеш аз таъйин шудани интихобот аз ташкилоте, ки даромад гирифтааст, маълумотнома пешнињод менамояд. Маълумотнома дар бораи амволе, ки ба њуќуќи моликияти номзад мансуб аст, дар шакли муќарраркардаи Комиссияи марказии интихобот ва раъйпурсии Љумњурии Тољикистон пешнињод карда мешавад.</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21. Комиссияи марказии интихобот ва раъйпурсии Љумњурии Тољикистон њуљљатњои пешнињоднамудаи њизби сиёсиро дар муддати панљ рўзи корї вобаста ба баќайдгирии номзадњо (рўйхати номзадњо) ба вакилии Маљлиси намояндагон дар њавзаи ягонаи умумиљумњуриявї аз рўйи мувофиќат ба талаботи Ќонуни конститутсионии Љумњурии Тољикистон «Дар бораи интихоботи Маљлиси Олии Љум</w:t>
      </w:r>
      <w:r w:rsidRPr="0067314A">
        <w:rPr>
          <w:rFonts w:ascii="Times New Roman Tj" w:eastAsia="Calibri" w:hAnsi="Times New Roman Tj" w:cs="Arial"/>
          <w:spacing w:val="-2"/>
          <w:sz w:val="28"/>
          <w:szCs w:val="28"/>
        </w:rPr>
        <w:t>њ</w:t>
      </w:r>
      <w:r w:rsidRPr="0067314A">
        <w:rPr>
          <w:rFonts w:ascii="Times New Roman Tj" w:eastAsia="Calibri" w:hAnsi="Times New Roman Tj" w:cs="Times New Roman"/>
          <w:spacing w:val="-2"/>
          <w:sz w:val="28"/>
          <w:szCs w:val="28"/>
        </w:rPr>
        <w:t>урии Тољикистон»</w:t>
      </w:r>
      <w:r w:rsidR="00E244A3">
        <w:rPr>
          <w:rFonts w:ascii="Times New Roman Tj" w:eastAsia="Calibri" w:hAnsi="Times New Roman Tj" w:cs="Times New Roman"/>
          <w:spacing w:val="-2"/>
          <w:sz w:val="28"/>
          <w:szCs w:val="28"/>
        </w:rPr>
        <w:t xml:space="preserve"> </w:t>
      </w:r>
      <w:r w:rsidRPr="0067314A">
        <w:rPr>
          <w:rFonts w:ascii="Times New Roman Tj" w:eastAsia="Calibri" w:hAnsi="Times New Roman Tj" w:cs="Times New Roman"/>
          <w:spacing w:val="-2"/>
          <w:sz w:val="28"/>
          <w:szCs w:val="28"/>
        </w:rPr>
        <w:t xml:space="preserve">санљида, ба њизби сиёсї нусхаи рўйхати номзадњои тасдиќкарда ва ё ќарори асосноки худро дар бораи рад кардани тасдиќи рўйхати мазкур медињад. Нусхаи ќарори Комиссияи марказии интихобот ва раъйпурсї дар бораи рад кардани баќайдгирї бо баёни асосњои радкунї ба њизби сиёсї дар давоми як шабонарўз дода мешавад. Дар мавриди тасдиќ накардани рўйхати номзадњо њизби сиёсї метавонад дар давоми 10 рўзи пас аз ќабул гардидани ќарор ба Суди Олии Љумњурии </w:t>
      </w:r>
      <w:r w:rsidRPr="0067314A">
        <w:rPr>
          <w:rFonts w:ascii="Times New Roman Tj" w:eastAsia="Calibri" w:hAnsi="Times New Roman Tj" w:cs="Times New Roman"/>
          <w:spacing w:val="-2"/>
          <w:sz w:val="28"/>
          <w:szCs w:val="28"/>
        </w:rPr>
        <w:lastRenderedPageBreak/>
        <w:t>Тољикистон мурољиат намояд ва Суди Олии Љумњурии Тољикистон дар муддати на дертар аз 6 рўз шикоятро мавриди баррасї ќарор медињад.</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 xml:space="preserve">22. Комиссияи марказии интихобот ва раъйпурсии Љумњурии Тољикистон на дертар аз рўзи њафтуми баќайдгирии рўйхати номзадњо ба њавзаи ягонаи умумиљумњуриявї рўйхати номзадњои њизбњои сиёсиро </w:t>
      </w:r>
      <w:r w:rsidRPr="0067314A">
        <w:rPr>
          <w:rFonts w:ascii="Times New Roman Tj" w:eastAsia="Calibri" w:hAnsi="Times New Roman Tj" w:cs="Times New Roman"/>
          <w:sz w:val="28"/>
          <w:szCs w:val="28"/>
        </w:rPr>
        <w:t>дар рўзномањои «Љумњурият», «Садои мардум», «Халќ овози», «Народная газета» ва АМИТ «Ховар» дар бораи ба</w:t>
      </w:r>
      <w:r w:rsidRPr="0067314A">
        <w:rPr>
          <w:rFonts w:ascii="Times New Roman Tj" w:eastAsia="Calibri" w:hAnsi="Times New Roman Tj" w:cs="Arial"/>
          <w:sz w:val="28"/>
          <w:szCs w:val="28"/>
        </w:rPr>
        <w:t>ќ</w:t>
      </w:r>
      <w:r w:rsidRPr="0067314A">
        <w:rPr>
          <w:rFonts w:ascii="Times New Roman Tj" w:eastAsia="Calibri" w:hAnsi="Times New Roman Tj" w:cs="Times New Roman"/>
          <w:sz w:val="28"/>
          <w:szCs w:val="28"/>
        </w:rPr>
        <w:t>айдгир</w:t>
      </w:r>
      <w:r w:rsidRPr="0067314A">
        <w:rPr>
          <w:rFonts w:ascii="Times New Roman Tj" w:eastAsia="MS Mincho" w:hAnsi="Times New Roman Tj" w:cs="Cambria Math"/>
          <w:sz w:val="28"/>
          <w:szCs w:val="28"/>
        </w:rPr>
        <w:t>ї</w:t>
      </w:r>
      <w:r w:rsidRPr="0067314A">
        <w:rPr>
          <w:rFonts w:ascii="Times New Roman Tj" w:eastAsia="Calibri" w:hAnsi="Times New Roman Tj" w:cs="Times New Roman"/>
          <w:sz w:val="28"/>
          <w:szCs w:val="28"/>
        </w:rPr>
        <w:t xml:space="preserve">  </w:t>
      </w:r>
      <w:r w:rsidRPr="0067314A">
        <w:rPr>
          <w:rFonts w:ascii="Times New Roman Tj" w:eastAsia="Calibri" w:hAnsi="Times New Roman Tj" w:cs="Times New Roman"/>
          <w:sz w:val="28"/>
          <w:szCs w:val="28"/>
          <w:lang w:val="tg-Cyrl-TJ"/>
        </w:rPr>
        <w:t>чоп мекунад</w:t>
      </w:r>
      <w:r w:rsidRPr="0067314A">
        <w:rPr>
          <w:rFonts w:ascii="Times New Roman Tj" w:eastAsia="Calibri" w:hAnsi="Times New Roman Tj" w:cs="Times New Roman"/>
          <w:sz w:val="28"/>
          <w:szCs w:val="28"/>
        </w:rPr>
        <w:t xml:space="preserve">.  Инчунин бо маќсади дастраси умум шудани ин ќарор Комиссияи марказии интихобот ва раъйпурсї маълумоти зикргардидаро дар сомонаи худ љой медињад. </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23. Комиссияи њавзавии њудудии якмандатаи интихобот ба талаботи Ќонуни конститутсионии Љумњурии Тољикистон «Дар бораи интихоботи Маљлиси Олии Љум</w:t>
      </w:r>
      <w:r w:rsidRPr="0067314A">
        <w:rPr>
          <w:rFonts w:ascii="Times New Roman Tj" w:eastAsia="Calibri" w:hAnsi="Times New Roman Tj" w:cs="Arial"/>
          <w:spacing w:val="-2"/>
          <w:sz w:val="28"/>
          <w:szCs w:val="28"/>
        </w:rPr>
        <w:t>њ</w:t>
      </w:r>
      <w:r w:rsidRPr="0067314A">
        <w:rPr>
          <w:rFonts w:ascii="Times New Roman Tj" w:eastAsia="Calibri" w:hAnsi="Times New Roman Tj" w:cs="Times New Roman"/>
          <w:spacing w:val="-2"/>
          <w:sz w:val="28"/>
          <w:szCs w:val="28"/>
        </w:rPr>
        <w:t xml:space="preserve">урии Тољикистон»мувофиќат доштани тартиби пешбарии номзадро аз љониби маќомоти шањрї ва ё ноњиявии њизби сиёсї санљида, ўро ба ќайд мегирад ё дар бораи рад намудани баќайдгирї ќарори асоснок мебарорад. Нусхаи ќарори комиссияи њавзавии њудудии якмандатаи интихобот дар бораи рад кардани баќайдгирї бо баёни асосњои радкунї ба маќомоти шањрї ва ё ноњиявии њизби сиёсї дар давоми як шабонарўз дода мешавад. </w:t>
      </w:r>
    </w:p>
    <w:p w:rsidR="00C70505" w:rsidRPr="0067314A" w:rsidRDefault="00322CDA" w:rsidP="00E244A3">
      <w:pPr>
        <w:spacing w:after="0" w:line="240" w:lineRule="auto"/>
        <w:ind w:firstLine="567"/>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 xml:space="preserve">24. </w:t>
      </w:r>
      <w:r w:rsidR="00C70505" w:rsidRPr="0067314A">
        <w:rPr>
          <w:rFonts w:ascii="Times New Roman Tj" w:eastAsia="Calibri" w:hAnsi="Times New Roman Tj" w:cs="Times New Roman"/>
          <w:spacing w:val="-2"/>
          <w:sz w:val="28"/>
          <w:szCs w:val="28"/>
        </w:rPr>
        <w:t xml:space="preserve">Маќомоти шањрї ва ё ноњиявии њизби сиёсї вобаста ба ќарори комиссияи њавзавии њудудии якмандатаи интихобот дар бораи рад кардани баќайдгирии номзад метавонад дар давоми 10 рўзи пас аз ќабул гардидани ќарор ба Комиссияи марказии интихобот ва раъйпурсии Љумњурии Тољикистон ва ё маќомоти судї мурољиат намояд. Баррасии мурољиат аз љониби маќомоти судї бо тартиби муќаррарнамудаи боби 25 Кодекси мурофиавии </w:t>
      </w:r>
      <w:r w:rsidR="00C70505" w:rsidRPr="0067314A">
        <w:rPr>
          <w:rFonts w:ascii="Times New Roman Tj" w:eastAsia="Calibri" w:hAnsi="Times New Roman Tj" w:cs="Times New Roman"/>
          <w:spacing w:val="-2"/>
          <w:sz w:val="28"/>
          <w:szCs w:val="28"/>
          <w:lang w:val="tg-Cyrl-TJ"/>
        </w:rPr>
        <w:t>мадании</w:t>
      </w:r>
      <w:r w:rsidR="00C70505" w:rsidRPr="0067314A">
        <w:rPr>
          <w:rFonts w:ascii="Times New Roman Tj" w:eastAsia="Calibri" w:hAnsi="Times New Roman Tj" w:cs="Times New Roman"/>
          <w:spacing w:val="-2"/>
          <w:sz w:val="28"/>
          <w:szCs w:val="28"/>
        </w:rPr>
        <w:t xml:space="preserve"> Љумњурии Тољикистон амалї мегардад.</w:t>
      </w:r>
    </w:p>
    <w:p w:rsidR="00C70505" w:rsidRPr="0067314A" w:rsidRDefault="00860D25" w:rsidP="00E244A3">
      <w:pPr>
        <w:spacing w:after="0" w:line="240" w:lineRule="auto"/>
        <w:ind w:firstLine="567"/>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25</w:t>
      </w:r>
      <w:r w:rsidR="00C70505" w:rsidRPr="0067314A">
        <w:rPr>
          <w:rFonts w:ascii="Times New Roman Tj" w:eastAsia="Calibri" w:hAnsi="Times New Roman Tj" w:cs="Times New Roman"/>
          <w:spacing w:val="-2"/>
          <w:sz w:val="28"/>
          <w:szCs w:val="28"/>
        </w:rPr>
        <w:t>. Номзад фаќат дар як њавзаи интихобот ба ќайд гирифта мешавад. Як номзад фаќат ба як рўйхати номзадњо дохил карда мешавад. Ин ќоида нисбати номзаде, ки аз тарафи њизби сиёсї ба њавзаи якмандата ва ё рўйхати номзадњо дохил карда шудааст, татбиќ намегардад.</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2</w:t>
      </w:r>
      <w:r w:rsidR="00860D25">
        <w:rPr>
          <w:rFonts w:ascii="Times New Roman Tj" w:eastAsia="Calibri" w:hAnsi="Times New Roman Tj" w:cs="Times New Roman"/>
          <w:spacing w:val="-2"/>
          <w:sz w:val="28"/>
          <w:szCs w:val="28"/>
        </w:rPr>
        <w:t>6</w:t>
      </w:r>
      <w:r w:rsidRPr="0067314A">
        <w:rPr>
          <w:rFonts w:ascii="Times New Roman Tj" w:eastAsia="Calibri" w:hAnsi="Times New Roman Tj" w:cs="Times New Roman"/>
          <w:spacing w:val="-2"/>
          <w:sz w:val="28"/>
          <w:szCs w:val="28"/>
        </w:rPr>
        <w:t xml:space="preserve">. Њангоми баќайдгирии номзад, ки аз тарафи њизби сиёсї пешбарї шудааст, дар ќарори дахлдори комиссияи интихобот факти пешбарї гардидани </w:t>
      </w:r>
      <w:r w:rsidRPr="0067314A">
        <w:rPr>
          <w:rFonts w:ascii="Times New Roman Tj" w:eastAsia="MS Mincho" w:hAnsi="Times New Roman Tj" w:cs="Cambria Math"/>
          <w:spacing w:val="-2"/>
          <w:sz w:val="28"/>
          <w:szCs w:val="28"/>
        </w:rPr>
        <w:t>ў</w:t>
      </w:r>
      <w:r w:rsidRPr="0067314A">
        <w:rPr>
          <w:rFonts w:ascii="Times New Roman Tj" w:eastAsia="Calibri" w:hAnsi="Times New Roman Tj" w:cs="Times New Roman"/>
          <w:spacing w:val="-2"/>
          <w:sz w:val="28"/>
          <w:szCs w:val="28"/>
        </w:rPr>
        <w:t xml:space="preserve"> аз љониби њизби сиёсї ќайд карда мешавад.</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2</w:t>
      </w:r>
      <w:r w:rsidR="00860D25">
        <w:rPr>
          <w:rFonts w:ascii="Times New Roman Tj" w:eastAsia="Calibri" w:hAnsi="Times New Roman Tj" w:cs="Times New Roman"/>
          <w:spacing w:val="-2"/>
          <w:sz w:val="28"/>
          <w:szCs w:val="28"/>
        </w:rPr>
        <w:t>7</w:t>
      </w:r>
      <w:r w:rsidRPr="0067314A">
        <w:rPr>
          <w:rFonts w:ascii="Times New Roman Tj" w:eastAsia="Calibri" w:hAnsi="Times New Roman Tj" w:cs="Times New Roman"/>
          <w:spacing w:val="-2"/>
          <w:sz w:val="28"/>
          <w:szCs w:val="28"/>
        </w:rPr>
        <w:t>. Маълумот дар бораи номзадњои баќайдгирифташуда дар њавзањои якмандатии интихобот аз рўзи баќайдгирї бо замимаи пурраи њуљљатњои баќайдгирї ба Комиссияи марказии интихобот ва раъйпурсии Љумњурии Тољикистон пешнињод карда мешавад.</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2</w:t>
      </w:r>
      <w:r w:rsidR="00860D25">
        <w:rPr>
          <w:rFonts w:ascii="Times New Roman Tj" w:eastAsia="Calibri" w:hAnsi="Times New Roman Tj" w:cs="Times New Roman"/>
          <w:spacing w:val="-2"/>
          <w:sz w:val="28"/>
          <w:szCs w:val="28"/>
        </w:rPr>
        <w:t>8</w:t>
      </w:r>
      <w:r w:rsidRPr="0067314A">
        <w:rPr>
          <w:rFonts w:ascii="Times New Roman Tj" w:eastAsia="Calibri" w:hAnsi="Times New Roman Tj" w:cs="Times New Roman"/>
          <w:spacing w:val="-2"/>
          <w:sz w:val="28"/>
          <w:szCs w:val="28"/>
        </w:rPr>
        <w:t>. Комиссияи њавзавии њудудии якмандат</w:t>
      </w:r>
      <w:r w:rsidR="00322CDA">
        <w:rPr>
          <w:rFonts w:ascii="Times New Roman Tj" w:eastAsia="Calibri" w:hAnsi="Times New Roman Tj" w:cs="Times New Roman"/>
          <w:spacing w:val="-2"/>
          <w:sz w:val="28"/>
          <w:szCs w:val="28"/>
        </w:rPr>
        <w:t>и</w:t>
      </w:r>
      <w:r w:rsidRPr="0067314A">
        <w:rPr>
          <w:rFonts w:ascii="Times New Roman Tj" w:eastAsia="Calibri" w:hAnsi="Times New Roman Tj" w:cs="Times New Roman"/>
          <w:spacing w:val="-2"/>
          <w:sz w:val="28"/>
          <w:szCs w:val="28"/>
        </w:rPr>
        <w:t>и интихобот дар давоми як њафтаи баъди баќайдгирии номзадњо дар њавзањои њудудии якмандат</w:t>
      </w:r>
      <w:r w:rsidR="00322CDA">
        <w:rPr>
          <w:rFonts w:ascii="Times New Roman Tj" w:eastAsia="Calibri" w:hAnsi="Times New Roman Tj" w:cs="Times New Roman"/>
          <w:spacing w:val="-2"/>
          <w:sz w:val="28"/>
          <w:szCs w:val="28"/>
        </w:rPr>
        <w:t>и</w:t>
      </w:r>
      <w:r w:rsidRPr="0067314A">
        <w:rPr>
          <w:rFonts w:ascii="Times New Roman Tj" w:eastAsia="Calibri" w:hAnsi="Times New Roman Tj" w:cs="Times New Roman"/>
          <w:spacing w:val="-2"/>
          <w:sz w:val="28"/>
          <w:szCs w:val="28"/>
        </w:rPr>
        <w:t>и интихоботї дар матбуоти њудуди њавзаи интихоботи дахлдор дар бораи ба ќайд гирифта шудани онњо бо зикри насаб, ном ва номи падар, соли таваллуд, њизбият, мансаб (шуѓл), љойи кор ва мањалли зисти њар номзад ахбор чоп мекунад.</w:t>
      </w:r>
    </w:p>
    <w:p w:rsidR="00C70505" w:rsidRPr="0067314A" w:rsidRDefault="00C70505" w:rsidP="00E244A3">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2</w:t>
      </w:r>
      <w:r w:rsidR="00860D25">
        <w:rPr>
          <w:rFonts w:ascii="Times New Roman Tj" w:eastAsia="Calibri" w:hAnsi="Times New Roman Tj" w:cs="Times New Roman"/>
          <w:spacing w:val="-2"/>
          <w:sz w:val="28"/>
          <w:szCs w:val="28"/>
        </w:rPr>
        <w:t>9</w:t>
      </w:r>
      <w:r w:rsidRPr="0067314A">
        <w:rPr>
          <w:rFonts w:ascii="Times New Roman Tj" w:eastAsia="Calibri" w:hAnsi="Times New Roman Tj" w:cs="Times New Roman"/>
          <w:spacing w:val="-2"/>
          <w:sz w:val="28"/>
          <w:szCs w:val="28"/>
        </w:rPr>
        <w:t xml:space="preserve">. Комиссияи дахлдори интихобот дар давоми се рўз баъди баќайдгирї ба номзад шањодатномаи дахлдори номзадиро дар шакли </w:t>
      </w:r>
      <w:r w:rsidRPr="0067314A">
        <w:rPr>
          <w:rFonts w:ascii="Times New Roman Tj" w:eastAsia="Calibri" w:hAnsi="Times New Roman Tj" w:cs="Times New Roman"/>
          <w:spacing w:val="-2"/>
          <w:sz w:val="28"/>
          <w:szCs w:val="28"/>
        </w:rPr>
        <w:lastRenderedPageBreak/>
        <w:t>муќаррарнамудаи Комиссияи марказии интихобот ва раъйпурсии Љумњурии Тољикистон месупорад.</w:t>
      </w:r>
    </w:p>
    <w:p w:rsidR="00C70505" w:rsidRPr="0067314A" w:rsidRDefault="00C70505" w:rsidP="0067314A">
      <w:pPr>
        <w:tabs>
          <w:tab w:val="left" w:pos="9356"/>
        </w:tabs>
        <w:spacing w:after="0" w:line="240" w:lineRule="auto"/>
        <w:jc w:val="center"/>
        <w:rPr>
          <w:rFonts w:ascii="Times New Roman Tj" w:eastAsia="Calibri" w:hAnsi="Times New Roman Tj" w:cs="Times New Roman"/>
          <w:spacing w:val="-2"/>
          <w:sz w:val="28"/>
          <w:szCs w:val="28"/>
        </w:rPr>
      </w:pPr>
    </w:p>
    <w:p w:rsidR="00C70505" w:rsidRPr="0067314A" w:rsidRDefault="00C70505" w:rsidP="0067314A">
      <w:pPr>
        <w:tabs>
          <w:tab w:val="left" w:pos="9356"/>
        </w:tabs>
        <w:spacing w:after="0" w:line="240" w:lineRule="auto"/>
        <w:jc w:val="center"/>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lang w:val="en-US"/>
        </w:rPr>
        <w:t>V</w:t>
      </w:r>
      <w:r w:rsidRPr="0067314A">
        <w:rPr>
          <w:rFonts w:ascii="Times New Roman Tj" w:eastAsia="Calibri" w:hAnsi="Times New Roman Tj" w:cs="Times New Roman"/>
          <w:spacing w:val="-2"/>
          <w:sz w:val="28"/>
          <w:szCs w:val="28"/>
        </w:rPr>
        <w:t xml:space="preserve">. ВАЗЪИ ЊУЌУЌИИ НОМЗАДЊО БА ВАКИЛИИ </w:t>
      </w:r>
    </w:p>
    <w:p w:rsidR="00C70505" w:rsidRPr="0067314A" w:rsidRDefault="00C70505" w:rsidP="0067314A">
      <w:pPr>
        <w:tabs>
          <w:tab w:val="left" w:pos="9356"/>
        </w:tabs>
        <w:spacing w:after="0" w:line="240" w:lineRule="auto"/>
        <w:jc w:val="center"/>
        <w:rPr>
          <w:rFonts w:ascii="Times New Roman Tj" w:eastAsia="Calibri" w:hAnsi="Times New Roman Tj" w:cs="Times New Roman"/>
          <w:b/>
          <w:spacing w:val="-2"/>
          <w:sz w:val="28"/>
          <w:szCs w:val="28"/>
        </w:rPr>
      </w:pPr>
      <w:r w:rsidRPr="0067314A">
        <w:rPr>
          <w:rFonts w:ascii="Times New Roman Tj" w:eastAsia="Calibri" w:hAnsi="Times New Roman Tj" w:cs="Times New Roman"/>
          <w:spacing w:val="-2"/>
          <w:sz w:val="28"/>
          <w:szCs w:val="28"/>
        </w:rPr>
        <w:t>МАЉЛИСИ НАМОЯНДАГОН</w:t>
      </w:r>
    </w:p>
    <w:p w:rsidR="00C70505" w:rsidRPr="0067314A" w:rsidRDefault="00860D25" w:rsidP="00990EB0">
      <w:pPr>
        <w:spacing w:after="0" w:line="240" w:lineRule="auto"/>
        <w:ind w:firstLine="567"/>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30</w:t>
      </w:r>
      <w:r w:rsidR="00C70505" w:rsidRPr="0067314A">
        <w:rPr>
          <w:rFonts w:ascii="Times New Roman Tj" w:eastAsia="Calibri" w:hAnsi="Times New Roman Tj" w:cs="Times New Roman"/>
          <w:spacing w:val="-2"/>
          <w:sz w:val="28"/>
          <w:szCs w:val="28"/>
        </w:rPr>
        <w:t>.  Њамаи номзадњо ба вакилии Маљлиси намояндагон дорои њуќуќ ва уњдадорињои баробар мебошанд.</w:t>
      </w:r>
    </w:p>
    <w:p w:rsidR="00C70505" w:rsidRPr="0067314A" w:rsidRDefault="00C70505" w:rsidP="00990EB0">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3</w:t>
      </w:r>
      <w:r w:rsidR="00860D25">
        <w:rPr>
          <w:rFonts w:ascii="Times New Roman Tj" w:eastAsia="Calibri" w:hAnsi="Times New Roman Tj" w:cs="Times New Roman"/>
          <w:spacing w:val="-2"/>
          <w:sz w:val="28"/>
          <w:szCs w:val="28"/>
        </w:rPr>
        <w:t>1</w:t>
      </w:r>
      <w:r w:rsidRPr="0067314A">
        <w:rPr>
          <w:rFonts w:ascii="Times New Roman Tj" w:eastAsia="Calibri" w:hAnsi="Times New Roman Tj" w:cs="Times New Roman"/>
          <w:spacing w:val="-2"/>
          <w:sz w:val="28"/>
          <w:szCs w:val="28"/>
        </w:rPr>
        <w:t>. Маъмурияти корхона, муассисаю ташкилот, ки дар онњо номзадњои ба ќайд гирифташуда кор мекунанд, аз рўзи баќайдгирии номзад аз тарафи комиссияи дахлдори интихобот то рўзи эълони расмии натиљаи умумии интихобот уњдадоранд дар асоси аризаи номзад ўро аз иљрои вазифањои хизматї дар њар ваќт ва њар рўз дар давоми ин муњлат бо нигоњ доштани музди миёнаи мењнат аз њисоби ташкилот, муассисаю корхона озод намояд.</w:t>
      </w:r>
    </w:p>
    <w:p w:rsidR="00C70505" w:rsidRPr="0067314A" w:rsidRDefault="00C70505" w:rsidP="00990EB0">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3</w:t>
      </w:r>
      <w:r w:rsidR="00860D25">
        <w:rPr>
          <w:rFonts w:ascii="Times New Roman Tj" w:eastAsia="Calibri" w:hAnsi="Times New Roman Tj" w:cs="Times New Roman"/>
          <w:spacing w:val="-2"/>
          <w:sz w:val="28"/>
          <w:szCs w:val="28"/>
        </w:rPr>
        <w:t>2</w:t>
      </w:r>
      <w:r w:rsidRPr="0067314A">
        <w:rPr>
          <w:rFonts w:ascii="Times New Roman Tj" w:eastAsia="Calibri" w:hAnsi="Times New Roman Tj" w:cs="Times New Roman"/>
          <w:spacing w:val="-2"/>
          <w:sz w:val="28"/>
          <w:szCs w:val="28"/>
        </w:rPr>
        <w:t>. Дар ваќти гузаронидани интихобот номзади баќайдгирифташударо бо ташаббуси маъмурият (корфармо) аз кор (вазифа) озод кардан ё бе розигиаш ўро ба кори (вазифаи) дигар  гузаронидан мумкин нест.</w:t>
      </w:r>
    </w:p>
    <w:p w:rsidR="00C70505" w:rsidRPr="0067314A" w:rsidRDefault="00C70505" w:rsidP="00990EB0">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3</w:t>
      </w:r>
      <w:r w:rsidR="00860D25">
        <w:rPr>
          <w:rFonts w:ascii="Times New Roman Tj" w:eastAsia="Calibri" w:hAnsi="Times New Roman Tj" w:cs="Times New Roman"/>
          <w:spacing w:val="-2"/>
          <w:sz w:val="28"/>
          <w:szCs w:val="28"/>
        </w:rPr>
        <w:t>3</w:t>
      </w:r>
      <w:r w:rsidRPr="0067314A">
        <w:rPr>
          <w:rFonts w:ascii="Times New Roman Tj" w:eastAsia="Calibri" w:hAnsi="Times New Roman Tj" w:cs="Times New Roman"/>
          <w:spacing w:val="-2"/>
          <w:sz w:val="28"/>
          <w:szCs w:val="28"/>
        </w:rPr>
        <w:t>. Ваќти иштироки номзади баќайдгирифташуда дар интихобот ба собиќаи кори номзад дохил карда мешавад.</w:t>
      </w:r>
    </w:p>
    <w:p w:rsidR="00C70505" w:rsidRPr="0067314A" w:rsidRDefault="00860D25" w:rsidP="00990EB0">
      <w:pPr>
        <w:spacing w:after="0" w:line="240" w:lineRule="auto"/>
        <w:ind w:firstLine="567"/>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34</w:t>
      </w:r>
      <w:r w:rsidR="00C70505" w:rsidRPr="0067314A">
        <w:rPr>
          <w:rFonts w:ascii="Times New Roman Tj" w:eastAsia="Calibri" w:hAnsi="Times New Roman Tj" w:cs="Times New Roman"/>
          <w:spacing w:val="-2"/>
          <w:sz w:val="28"/>
          <w:szCs w:val="28"/>
        </w:rPr>
        <w:t>. Номзади баќайдгирифташударо бе розигии Комиссияи марказии интихобот ва раъйпурсии Љумњурии Тољикистон њабс кардан, дастгир кардан, маљбуран овардан, кофтуков кардан мумкин нест, ба  истиснои дастгир шудани ў дар љои содир намудани љиноят.</w:t>
      </w:r>
    </w:p>
    <w:p w:rsidR="00C70505" w:rsidRPr="0067314A" w:rsidRDefault="00C70505" w:rsidP="00990EB0">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3</w:t>
      </w:r>
      <w:r w:rsidR="00860D25">
        <w:rPr>
          <w:rFonts w:ascii="Times New Roman Tj" w:eastAsia="Calibri" w:hAnsi="Times New Roman Tj" w:cs="Times New Roman"/>
          <w:spacing w:val="-2"/>
          <w:sz w:val="28"/>
          <w:szCs w:val="28"/>
        </w:rPr>
        <w:t>5</w:t>
      </w:r>
      <w:r w:rsidRPr="0067314A">
        <w:rPr>
          <w:rFonts w:ascii="Times New Roman Tj" w:eastAsia="Calibri" w:hAnsi="Times New Roman Tj" w:cs="Times New Roman"/>
          <w:spacing w:val="-2"/>
          <w:sz w:val="28"/>
          <w:szCs w:val="28"/>
        </w:rPr>
        <w:t>. Номзадњо аз лањзаи ба ќайд гирифта шуданашон дар маъракаи интихобот дар асосњои баробар иштирок мекунанд, дар гузаронидани маљлисњои пеш аз интихобот ва маљлисњои дигар, истифодаи имконияти воситањои ахбори омма, аз љумла телевизион ва радио, њуќуќи баробар доранд.</w:t>
      </w:r>
    </w:p>
    <w:p w:rsidR="00C70505" w:rsidRPr="0067314A" w:rsidRDefault="00C70505" w:rsidP="00990EB0">
      <w:pPr>
        <w:spacing w:after="0" w:line="240" w:lineRule="auto"/>
        <w:ind w:firstLine="567"/>
        <w:jc w:val="both"/>
        <w:rPr>
          <w:rFonts w:ascii="Times New Roman Tj" w:eastAsia="Calibri" w:hAnsi="Times New Roman Tj" w:cs="Times New Roman"/>
          <w:spacing w:val="-2"/>
          <w:sz w:val="28"/>
          <w:szCs w:val="28"/>
        </w:rPr>
      </w:pPr>
      <w:r w:rsidRPr="0067314A">
        <w:rPr>
          <w:rFonts w:ascii="Times New Roman Tj" w:eastAsia="Calibri" w:hAnsi="Times New Roman Tj" w:cs="Times New Roman"/>
          <w:spacing w:val="-2"/>
          <w:sz w:val="28"/>
          <w:szCs w:val="28"/>
        </w:rPr>
        <w:t>3</w:t>
      </w:r>
      <w:r w:rsidR="00860D25">
        <w:rPr>
          <w:rFonts w:ascii="Times New Roman Tj" w:eastAsia="Calibri" w:hAnsi="Times New Roman Tj" w:cs="Times New Roman"/>
          <w:spacing w:val="-2"/>
          <w:sz w:val="28"/>
          <w:szCs w:val="28"/>
        </w:rPr>
        <w:t>6</w:t>
      </w:r>
      <w:r w:rsidRPr="0067314A">
        <w:rPr>
          <w:rFonts w:ascii="Times New Roman Tj" w:eastAsia="Calibri" w:hAnsi="Times New Roman Tj" w:cs="Times New Roman"/>
          <w:spacing w:val="-2"/>
          <w:sz w:val="28"/>
          <w:szCs w:val="28"/>
        </w:rPr>
        <w:t>. Номзад метавонад бо барномаи фаъолияти ояндаи худ баромад кунад. Барномаи номзад набояд хилофи Конститутсияи Љумњурии Тољикистон бошад.</w:t>
      </w:r>
    </w:p>
    <w:p w:rsidR="00C70505" w:rsidRPr="0067314A" w:rsidRDefault="00C70505" w:rsidP="0067314A">
      <w:pPr>
        <w:spacing w:after="0" w:line="240" w:lineRule="auto"/>
        <w:ind w:firstLine="540"/>
        <w:jc w:val="both"/>
        <w:rPr>
          <w:rFonts w:ascii="Times New Roman Tj" w:eastAsia="Calibri" w:hAnsi="Times New Roman Tj" w:cs="Times New Roman"/>
          <w:spacing w:val="-2"/>
          <w:sz w:val="28"/>
          <w:szCs w:val="28"/>
        </w:rPr>
      </w:pPr>
    </w:p>
    <w:p w:rsidR="00C70505" w:rsidRPr="0067314A" w:rsidRDefault="00C70505" w:rsidP="0067314A">
      <w:pPr>
        <w:spacing w:after="0" w:line="240" w:lineRule="auto"/>
        <w:jc w:val="center"/>
        <w:rPr>
          <w:rFonts w:ascii="Times New Roman Tj" w:eastAsia="Calibri" w:hAnsi="Times New Roman Tj" w:cs="Times New Roman"/>
          <w:spacing w:val="-2"/>
          <w:sz w:val="28"/>
          <w:szCs w:val="28"/>
          <w:lang w:val="tg-Cyrl-TJ"/>
        </w:rPr>
      </w:pPr>
      <w:r w:rsidRPr="0067314A">
        <w:rPr>
          <w:rFonts w:ascii="Times New Roman Tj" w:eastAsia="Calibri" w:hAnsi="Times New Roman Tj" w:cs="Times New Roman"/>
          <w:spacing w:val="-2"/>
          <w:sz w:val="28"/>
          <w:szCs w:val="28"/>
          <w:lang w:val="en-US"/>
        </w:rPr>
        <w:t>VI</w:t>
      </w:r>
      <w:r w:rsidRPr="0067314A">
        <w:rPr>
          <w:rFonts w:ascii="Times New Roman Tj" w:eastAsia="Calibri" w:hAnsi="Times New Roman Tj" w:cs="Times New Roman"/>
          <w:spacing w:val="-2"/>
          <w:sz w:val="28"/>
          <w:szCs w:val="28"/>
        </w:rPr>
        <w:t xml:space="preserve">. БЕКОР КАРДАНИ ЌАРОРИ ПЕШБАРИИ НОМЗАД БА ВАКИЛЇ. НОМЗАДИИ ХУДРО БОЗПАС ГИРИФТАНИ  НОМЗАД БА ВАКИЛЇ. БЕКОР КАРДАНИ </w:t>
      </w:r>
      <w:r w:rsidRPr="0067314A">
        <w:rPr>
          <w:rFonts w:ascii="Times New Roman Tj" w:eastAsia="Calibri" w:hAnsi="Times New Roman Tj" w:cs="Times New Roman"/>
          <w:spacing w:val="-2"/>
          <w:sz w:val="28"/>
          <w:szCs w:val="28"/>
          <w:lang w:val="tg-Cyrl-TJ"/>
        </w:rPr>
        <w:t>ЌАРОРИ БАЌАЙДГИРИИ НОМЗАД БА ВАКИЛЇ</w:t>
      </w:r>
    </w:p>
    <w:p w:rsidR="00C70505" w:rsidRPr="0067314A" w:rsidRDefault="00C70505" w:rsidP="0067314A">
      <w:pPr>
        <w:spacing w:after="0" w:line="240" w:lineRule="auto"/>
        <w:jc w:val="center"/>
        <w:rPr>
          <w:rFonts w:ascii="Times New Roman Tj" w:eastAsia="Calibri" w:hAnsi="Times New Roman Tj" w:cs="Times New Roman"/>
          <w:spacing w:val="-2"/>
          <w:sz w:val="28"/>
          <w:szCs w:val="28"/>
          <w:lang w:val="tg-Cyrl-TJ"/>
        </w:rPr>
      </w:pPr>
    </w:p>
    <w:p w:rsidR="00C70505" w:rsidRPr="0067314A" w:rsidRDefault="00C70505" w:rsidP="00990EB0">
      <w:pPr>
        <w:spacing w:after="0" w:line="240" w:lineRule="auto"/>
        <w:ind w:firstLine="567"/>
        <w:jc w:val="both"/>
        <w:rPr>
          <w:rFonts w:ascii="Times New Roman Tj" w:eastAsia="Calibri" w:hAnsi="Times New Roman Tj" w:cs="Times New Roman"/>
          <w:spacing w:val="-2"/>
          <w:sz w:val="28"/>
          <w:szCs w:val="28"/>
          <w:lang w:val="tg-Cyrl-TJ"/>
        </w:rPr>
      </w:pPr>
      <w:r w:rsidRPr="0067314A">
        <w:rPr>
          <w:rFonts w:ascii="Times New Roman Tj" w:eastAsia="Calibri" w:hAnsi="Times New Roman Tj" w:cs="Times New Roman"/>
          <w:spacing w:val="-2"/>
          <w:sz w:val="28"/>
          <w:szCs w:val="28"/>
          <w:lang w:val="tg-Cyrl-TJ"/>
        </w:rPr>
        <w:t>3</w:t>
      </w:r>
      <w:r w:rsidR="00860D25">
        <w:rPr>
          <w:rFonts w:ascii="Times New Roman Tj" w:eastAsia="Calibri" w:hAnsi="Times New Roman Tj" w:cs="Times New Roman"/>
          <w:spacing w:val="-2"/>
          <w:sz w:val="28"/>
          <w:szCs w:val="28"/>
          <w:lang w:val="tg-Cyrl-TJ"/>
        </w:rPr>
        <w:t>7</w:t>
      </w:r>
      <w:r w:rsidRPr="0067314A">
        <w:rPr>
          <w:rFonts w:ascii="Times New Roman Tj" w:eastAsia="Calibri" w:hAnsi="Times New Roman Tj" w:cs="Times New Roman"/>
          <w:spacing w:val="-2"/>
          <w:sz w:val="28"/>
          <w:szCs w:val="28"/>
          <w:lang w:val="tg-Cyrl-TJ"/>
        </w:rPr>
        <w:t>. Маќоми њизби сиёсї, ки номзад пешбарї кардааст, њуќуќ дорад на камтар  аз 10 рўз то рўзи интихобот ќарори худро дар бораи  пешбарии номзад бекор кунад. Бекор кардани ќарори баќайдгирии номзад (рўйхати њизбњо) ба вакилї дар њолатњои зерин сурат мегирад:</w:t>
      </w:r>
    </w:p>
    <w:p w:rsidR="00C70505" w:rsidRPr="0067314A" w:rsidRDefault="00C70505" w:rsidP="00990EB0">
      <w:pPr>
        <w:spacing w:after="0" w:line="240" w:lineRule="auto"/>
        <w:ind w:firstLine="567"/>
        <w:jc w:val="both"/>
        <w:rPr>
          <w:rFonts w:ascii="Times New Roman Tj" w:eastAsia="Calibri" w:hAnsi="Times New Roman Tj" w:cs="Times New Roman"/>
          <w:sz w:val="28"/>
          <w:szCs w:val="28"/>
          <w:lang w:val="tg-Cyrl-TJ"/>
        </w:rPr>
      </w:pPr>
      <w:r w:rsidRPr="0067314A">
        <w:rPr>
          <w:rFonts w:ascii="Times New Roman Tj" w:eastAsia="Calibri" w:hAnsi="Times New Roman Tj" w:cs="Times New Roman"/>
          <w:spacing w:val="-2"/>
          <w:sz w:val="28"/>
          <w:szCs w:val="28"/>
          <w:lang w:val="tg-Cyrl-TJ"/>
        </w:rPr>
        <w:t xml:space="preserve">- </w:t>
      </w:r>
      <w:r w:rsidRPr="0067314A">
        <w:rPr>
          <w:rFonts w:ascii="Times New Roman Tj" w:eastAsia="Calibri" w:hAnsi="Times New Roman Tj" w:cs="Times New Roman"/>
          <w:sz w:val="28"/>
          <w:szCs w:val="28"/>
          <w:lang w:val="tg-Cyrl-TJ"/>
        </w:rPr>
        <w:t>аз љониби номзад  ё њизби сиёсї вайрон кардани меъёрњои муќаррарнамудаи Конститутсия ва Ќонуни конститутсионии Љумњурии Тољикистон «Дар бораи интихоботи Маљлиси Олии Љумњурии Тољикистон»;</w:t>
      </w:r>
    </w:p>
    <w:p w:rsidR="00C70505" w:rsidRPr="0067314A" w:rsidRDefault="00C70505" w:rsidP="00990EB0">
      <w:pPr>
        <w:spacing w:after="0" w:line="240" w:lineRule="auto"/>
        <w:ind w:firstLine="567"/>
        <w:jc w:val="both"/>
        <w:rPr>
          <w:rFonts w:ascii="Times New Roman Tj" w:eastAsia="Calibri" w:hAnsi="Times New Roman Tj" w:cs="Times New Roman"/>
          <w:sz w:val="28"/>
          <w:szCs w:val="28"/>
        </w:rPr>
      </w:pPr>
      <w:r w:rsidRPr="0067314A">
        <w:rPr>
          <w:rFonts w:ascii="Times New Roman Tj" w:eastAsia="Calibri" w:hAnsi="Times New Roman Tj" w:cs="Times New Roman"/>
          <w:sz w:val="28"/>
          <w:szCs w:val="28"/>
          <w:lang w:val="tg-Cyrl-TJ"/>
        </w:rPr>
        <w:lastRenderedPageBreak/>
        <w:t xml:space="preserve">- дар њолати ихтиёран аз номзадии худ даст кашидани номзад ба вакилї. </w:t>
      </w:r>
      <w:r w:rsidRPr="0067314A">
        <w:rPr>
          <w:rFonts w:ascii="Times New Roman Tj" w:eastAsia="Calibri" w:hAnsi="Times New Roman Tj" w:cs="Times New Roman"/>
          <w:sz w:val="28"/>
          <w:szCs w:val="28"/>
        </w:rPr>
        <w:t>Дар ин њолат номзад бо аризаи хаттї ба комиссияи дахлдори интихоботи мурољиат мекунад. Аризаи хаттї дар ин маврид ифодаи мурољиати расмї ва иродаи номзад мебошад.</w:t>
      </w:r>
    </w:p>
    <w:p w:rsidR="00C70505" w:rsidRPr="0067314A" w:rsidRDefault="00990EB0" w:rsidP="00990EB0">
      <w:pPr>
        <w:spacing w:after="0" w:line="240" w:lineRule="auto"/>
        <w:ind w:firstLine="567"/>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lang w:val="tg-Cyrl-TJ"/>
        </w:rPr>
        <w:t>3</w:t>
      </w:r>
      <w:r w:rsidR="00860D25">
        <w:rPr>
          <w:rFonts w:ascii="Times New Roman Tj" w:eastAsia="Calibri" w:hAnsi="Times New Roman Tj" w:cs="Times New Roman"/>
          <w:spacing w:val="-2"/>
          <w:sz w:val="28"/>
          <w:szCs w:val="28"/>
          <w:lang w:val="tg-Cyrl-TJ"/>
        </w:rPr>
        <w:t>8</w:t>
      </w:r>
      <w:r>
        <w:rPr>
          <w:rFonts w:ascii="Times New Roman Tj" w:eastAsia="Calibri" w:hAnsi="Times New Roman Tj" w:cs="Times New Roman"/>
          <w:spacing w:val="-2"/>
          <w:sz w:val="28"/>
          <w:szCs w:val="28"/>
          <w:lang w:val="tg-Cyrl-TJ"/>
        </w:rPr>
        <w:t xml:space="preserve">. </w:t>
      </w:r>
      <w:r w:rsidR="00C70505" w:rsidRPr="0067314A">
        <w:rPr>
          <w:rFonts w:ascii="Times New Roman Tj" w:eastAsia="Calibri" w:hAnsi="Times New Roman Tj" w:cs="Times New Roman"/>
          <w:spacing w:val="-2"/>
          <w:sz w:val="28"/>
          <w:szCs w:val="28"/>
          <w:lang w:val="tg-Cyrl-TJ"/>
        </w:rPr>
        <w:t xml:space="preserve">Аз рўйи ин масъала бо тартибе, ки барои пешбарии номзад пешбинї шудааст, ќарор ќабул карда шуда, ба комиссияи дахлдори њавзавии интихобот пешнињод мегардад. </w:t>
      </w:r>
      <w:r w:rsidR="00C70505" w:rsidRPr="0067314A">
        <w:rPr>
          <w:rFonts w:ascii="Times New Roman Tj" w:eastAsia="Calibri" w:hAnsi="Times New Roman Tj" w:cs="Times New Roman"/>
          <w:spacing w:val="-2"/>
          <w:sz w:val="28"/>
          <w:szCs w:val="28"/>
        </w:rPr>
        <w:t>Ин номзадро комиссияи дахлдори њавзавии интихобот аз ма</w:t>
      </w:r>
      <w:r w:rsidR="00C70505" w:rsidRPr="0067314A">
        <w:rPr>
          <w:rFonts w:ascii="Times New Roman Tj" w:eastAsia="Calibri" w:hAnsi="Times New Roman Tj" w:cs="Arial"/>
          <w:spacing w:val="-2"/>
          <w:sz w:val="28"/>
          <w:szCs w:val="28"/>
        </w:rPr>
        <w:t>ќ</w:t>
      </w:r>
      <w:r w:rsidR="00C70505" w:rsidRPr="0067314A">
        <w:rPr>
          <w:rFonts w:ascii="Times New Roman Tj" w:eastAsia="Calibri" w:hAnsi="Times New Roman Tj" w:cs="Arial Tj"/>
          <w:spacing w:val="-2"/>
          <w:sz w:val="28"/>
          <w:szCs w:val="28"/>
        </w:rPr>
        <w:t>оми</w:t>
      </w:r>
      <w:r w:rsidR="00C70505" w:rsidRPr="0067314A">
        <w:rPr>
          <w:rFonts w:ascii="Times New Roman Tj" w:eastAsia="Calibri" w:hAnsi="Times New Roman Tj" w:cs="Times New Roman"/>
          <w:spacing w:val="-2"/>
          <w:sz w:val="28"/>
          <w:szCs w:val="28"/>
        </w:rPr>
        <w:t xml:space="preserve"> номзадї мањрум месозад. </w:t>
      </w:r>
    </w:p>
    <w:p w:rsidR="00C70505" w:rsidRPr="0067314A" w:rsidRDefault="00860D25" w:rsidP="00990EB0">
      <w:pPr>
        <w:tabs>
          <w:tab w:val="left" w:pos="9356"/>
        </w:tabs>
        <w:spacing w:after="0" w:line="240" w:lineRule="auto"/>
        <w:ind w:firstLine="567"/>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39</w:t>
      </w:r>
      <w:r w:rsidR="00004A41">
        <w:rPr>
          <w:rFonts w:ascii="Times New Roman Tj" w:eastAsia="Calibri" w:hAnsi="Times New Roman Tj" w:cs="Times New Roman"/>
          <w:spacing w:val="-2"/>
          <w:sz w:val="28"/>
          <w:szCs w:val="28"/>
        </w:rPr>
        <w:t xml:space="preserve">. </w:t>
      </w:r>
      <w:r w:rsidR="00004A41" w:rsidRPr="0067314A">
        <w:rPr>
          <w:rFonts w:ascii="Times New Roman Tj" w:eastAsia="Calibri" w:hAnsi="Times New Roman Tj" w:cs="Times New Roman"/>
          <w:spacing w:val="-2"/>
          <w:sz w:val="28"/>
          <w:szCs w:val="28"/>
        </w:rPr>
        <w:t>Номзаде</w:t>
      </w:r>
      <w:r w:rsidR="00C70505" w:rsidRPr="0067314A">
        <w:rPr>
          <w:rFonts w:ascii="Times New Roman Tj" w:eastAsia="Calibri" w:hAnsi="Times New Roman Tj" w:cs="Times New Roman"/>
          <w:spacing w:val="-2"/>
          <w:sz w:val="28"/>
          <w:szCs w:val="28"/>
        </w:rPr>
        <w:t>, ки аз љониби маќомоти шањрї ва ноњиявии њизби сиёсї пешнињод гардидааст, метавонад дар муњлати на дертар аз 10 р</w:t>
      </w:r>
      <w:r w:rsidR="00C70505" w:rsidRPr="0067314A">
        <w:rPr>
          <w:rFonts w:ascii="Times New Roman Tj" w:eastAsia="MS Mincho" w:hAnsi="Times New Roman Tj" w:cs="Cambria Math"/>
          <w:spacing w:val="-2"/>
          <w:sz w:val="28"/>
          <w:szCs w:val="28"/>
        </w:rPr>
        <w:t>ў</w:t>
      </w:r>
      <w:r w:rsidR="00C70505" w:rsidRPr="0067314A">
        <w:rPr>
          <w:rFonts w:ascii="Times New Roman Tj" w:eastAsia="Calibri" w:hAnsi="Times New Roman Tj" w:cs="Times New Roman"/>
          <w:spacing w:val="-2"/>
          <w:sz w:val="28"/>
          <w:szCs w:val="28"/>
        </w:rPr>
        <w:t>з то р</w:t>
      </w:r>
      <w:r w:rsidR="00C70505" w:rsidRPr="0067314A">
        <w:rPr>
          <w:rFonts w:ascii="Times New Roman Tj" w:eastAsia="MS Mincho" w:hAnsi="Times New Roman Tj" w:cs="Cambria Math"/>
          <w:spacing w:val="-2"/>
          <w:sz w:val="28"/>
          <w:szCs w:val="28"/>
        </w:rPr>
        <w:t>ў</w:t>
      </w:r>
      <w:r w:rsidR="00C70505" w:rsidRPr="0067314A">
        <w:rPr>
          <w:rFonts w:ascii="Times New Roman Tj" w:eastAsia="Calibri" w:hAnsi="Times New Roman Tj" w:cs="Times New Roman"/>
          <w:spacing w:val="-2"/>
          <w:sz w:val="28"/>
          <w:szCs w:val="28"/>
        </w:rPr>
        <w:t xml:space="preserve">зи интихобот ба комиссияи њавзавии њудудии якмандатаи интихобот ариза навишта, номзадиашро бозпас гирад. </w:t>
      </w:r>
    </w:p>
    <w:p w:rsidR="00C70505" w:rsidRPr="0067314A" w:rsidRDefault="00860D25" w:rsidP="00990EB0">
      <w:pPr>
        <w:tabs>
          <w:tab w:val="left" w:pos="9356"/>
        </w:tabs>
        <w:spacing w:after="0" w:line="240" w:lineRule="auto"/>
        <w:ind w:firstLine="567"/>
        <w:jc w:val="both"/>
        <w:rPr>
          <w:rFonts w:ascii="Times New Roman Tj" w:eastAsia="Calibri" w:hAnsi="Times New Roman Tj" w:cs="Times New Roman"/>
          <w:spacing w:val="-2"/>
          <w:sz w:val="28"/>
          <w:szCs w:val="28"/>
        </w:rPr>
      </w:pPr>
      <w:r>
        <w:rPr>
          <w:rFonts w:ascii="Times New Roman Tj" w:eastAsia="Calibri" w:hAnsi="Times New Roman Tj" w:cs="Times New Roman"/>
          <w:spacing w:val="-2"/>
          <w:sz w:val="28"/>
          <w:szCs w:val="28"/>
        </w:rPr>
        <w:t>40</w:t>
      </w:r>
      <w:r w:rsidR="00C70505" w:rsidRPr="0067314A">
        <w:rPr>
          <w:rFonts w:ascii="Times New Roman Tj" w:eastAsia="Calibri" w:hAnsi="Times New Roman Tj" w:cs="Times New Roman"/>
          <w:i/>
          <w:spacing w:val="-2"/>
          <w:sz w:val="28"/>
          <w:szCs w:val="28"/>
        </w:rPr>
        <w:t>.</w:t>
      </w:r>
      <w:r w:rsidR="00C70505" w:rsidRPr="0067314A">
        <w:rPr>
          <w:rFonts w:ascii="Times New Roman Tj" w:eastAsia="Calibri" w:hAnsi="Times New Roman Tj" w:cs="Times New Roman"/>
          <w:spacing w:val="-2"/>
          <w:sz w:val="28"/>
          <w:szCs w:val="28"/>
        </w:rPr>
        <w:t xml:space="preserve"> Комиссияи њавзавии њудудии </w:t>
      </w:r>
      <w:r w:rsidR="003E66E8">
        <w:rPr>
          <w:rFonts w:ascii="Times New Roman Tj" w:eastAsia="Calibri" w:hAnsi="Times New Roman Tj" w:cs="Times New Roman"/>
          <w:spacing w:val="-2"/>
          <w:sz w:val="28"/>
          <w:szCs w:val="28"/>
        </w:rPr>
        <w:t>якмандатаи интихобот, ки номзад</w:t>
      </w:r>
      <w:r w:rsidR="00C70505" w:rsidRPr="0067314A">
        <w:rPr>
          <w:rFonts w:ascii="Times New Roman Tj" w:eastAsia="Calibri" w:hAnsi="Times New Roman Tj" w:cs="Times New Roman"/>
          <w:spacing w:val="-2"/>
          <w:sz w:val="28"/>
          <w:szCs w:val="28"/>
        </w:rPr>
        <w:t>и аз љониби маќомоти шањрї ва ноњиявии њизби сиёсї пешнињод гардидаро ба ќайд гирифтааст, дар бораи мањрум сохтан аз маќоми номзадї ќарор ќабул намуда, дар бораи ќарори мазкур ба Комиссияи марказии интихобот ва раъйпурсии Љумњурии Тољикистон (фавран), ба интихобкунандагони њавзаи дахлдори интихобот, ба маќоми њизби сиёсї, ки номзадро пешбарї кардааст, хабар медињад.</w:t>
      </w:r>
    </w:p>
    <w:p w:rsidR="00C70505" w:rsidRPr="0067314A" w:rsidRDefault="00C70505" w:rsidP="0067314A">
      <w:pPr>
        <w:spacing w:after="0" w:line="240" w:lineRule="auto"/>
        <w:ind w:firstLine="540"/>
        <w:jc w:val="both"/>
        <w:rPr>
          <w:rFonts w:ascii="Times New Roman Tj" w:eastAsia="Calibri" w:hAnsi="Times New Roman Tj" w:cs="Times New Roman"/>
        </w:rPr>
      </w:pPr>
    </w:p>
    <w:p w:rsidR="00C70505" w:rsidRPr="0067314A" w:rsidRDefault="00C70505" w:rsidP="0067314A">
      <w:pPr>
        <w:spacing w:line="240" w:lineRule="auto"/>
        <w:rPr>
          <w:rFonts w:ascii="Times New Roman Tj" w:eastAsia="Calibri" w:hAnsi="Times New Roman Tj" w:cs="Times New Roman"/>
        </w:rPr>
      </w:pPr>
    </w:p>
    <w:p w:rsidR="00C70505" w:rsidRPr="0067314A" w:rsidRDefault="00C70505" w:rsidP="0067314A">
      <w:pPr>
        <w:spacing w:line="240" w:lineRule="auto"/>
        <w:rPr>
          <w:rFonts w:ascii="Times New Roman Tj" w:hAnsi="Times New Roman Tj"/>
        </w:rPr>
      </w:pPr>
    </w:p>
    <w:p w:rsidR="002E60C6" w:rsidRPr="0067314A" w:rsidRDefault="002E60C6" w:rsidP="0067314A">
      <w:pPr>
        <w:spacing w:line="240" w:lineRule="auto"/>
        <w:rPr>
          <w:rFonts w:ascii="Times New Roman Tj" w:hAnsi="Times New Roman Tj"/>
        </w:rPr>
      </w:pPr>
    </w:p>
    <w:sectPr w:rsidR="002E60C6" w:rsidRPr="0067314A" w:rsidSect="002E60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1"/>
    <w:family w:val="roman"/>
    <w:notTrueType/>
    <w:pitch w:val="variable"/>
  </w:font>
  <w:font w:name="Arial Tj">
    <w:charset w:val="CC"/>
    <w:family w:val="swiss"/>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667E"/>
    <w:multiLevelType w:val="hybridMultilevel"/>
    <w:tmpl w:val="8F8A0CC2"/>
    <w:lvl w:ilvl="0" w:tplc="09AC882C">
      <w:start w:val="15"/>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C70505"/>
    <w:rsid w:val="00004A41"/>
    <w:rsid w:val="00075652"/>
    <w:rsid w:val="00181964"/>
    <w:rsid w:val="002E60C6"/>
    <w:rsid w:val="002F509D"/>
    <w:rsid w:val="00322CDA"/>
    <w:rsid w:val="00354E5C"/>
    <w:rsid w:val="003E66E8"/>
    <w:rsid w:val="004B5D27"/>
    <w:rsid w:val="00524889"/>
    <w:rsid w:val="00587FB0"/>
    <w:rsid w:val="005C009A"/>
    <w:rsid w:val="005F460C"/>
    <w:rsid w:val="0067314A"/>
    <w:rsid w:val="00704DA5"/>
    <w:rsid w:val="00776955"/>
    <w:rsid w:val="007953F5"/>
    <w:rsid w:val="007C4193"/>
    <w:rsid w:val="00860D25"/>
    <w:rsid w:val="00892515"/>
    <w:rsid w:val="00990EB0"/>
    <w:rsid w:val="00A73852"/>
    <w:rsid w:val="00B041AD"/>
    <w:rsid w:val="00B25230"/>
    <w:rsid w:val="00BA02D3"/>
    <w:rsid w:val="00C70505"/>
    <w:rsid w:val="00D1660D"/>
    <w:rsid w:val="00D565F8"/>
    <w:rsid w:val="00E244A3"/>
    <w:rsid w:val="00E6003C"/>
    <w:rsid w:val="00F21E31"/>
    <w:rsid w:val="00FD1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Tj" w:eastAsiaTheme="minorHAnsi" w:hAnsi="Times New Roman Tj"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505"/>
    <w:pPr>
      <w:spacing w:after="200"/>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5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09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3056</Words>
  <Characters>17420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Самадзода</dc:creator>
  <cp:lastModifiedBy>Пользователь</cp:lastModifiedBy>
  <cp:revision>7</cp:revision>
  <dcterms:created xsi:type="dcterms:W3CDTF">2024-12-07T05:04:00Z</dcterms:created>
  <dcterms:modified xsi:type="dcterms:W3CDTF">2025-01-09T07:44:00Z</dcterms:modified>
</cp:coreProperties>
</file>