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DF" w:rsidRDefault="005911DF" w:rsidP="005911DF">
      <w:pPr>
        <w:spacing w:after="0"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Бо ќарори</w:t>
      </w:r>
    </w:p>
    <w:p w:rsidR="005911DF" w:rsidRDefault="005911DF" w:rsidP="005911DF">
      <w:pPr>
        <w:spacing w:after="0"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Комиссияи марказии интихобот ва раъйпурсии Љумњурии Тољикистон</w:t>
      </w:r>
    </w:p>
    <w:p w:rsidR="005911DF" w:rsidRDefault="005911DF" w:rsidP="005911DF">
      <w:pPr>
        <w:spacing w:after="0"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аз  6 декабри  соли 2024, № 6</w:t>
      </w:r>
    </w:p>
    <w:p w:rsidR="005911DF" w:rsidRDefault="005911DF" w:rsidP="005911DF">
      <w:pPr>
        <w:spacing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тасдиќ карда шудааст</w:t>
      </w:r>
    </w:p>
    <w:p w:rsidR="005911DF" w:rsidRDefault="005911DF" w:rsidP="005911DF">
      <w:pPr>
        <w:spacing w:after="0"/>
        <w:jc w:val="center"/>
        <w:rPr>
          <w:rFonts w:ascii="Times New Roman Tj" w:eastAsia="Calibri" w:hAnsi="Times New Roman Tj" w:cs="Times New Roman"/>
          <w:caps/>
          <w:spacing w:val="-2"/>
          <w:sz w:val="28"/>
          <w:szCs w:val="28"/>
          <w:lang w:val="tg-Cyrl-TJ"/>
        </w:rPr>
      </w:pPr>
    </w:p>
    <w:p w:rsidR="005911DF" w:rsidRDefault="005911DF" w:rsidP="005911DF">
      <w:pPr>
        <w:spacing w:after="0"/>
        <w:jc w:val="center"/>
        <w:rPr>
          <w:rFonts w:ascii="Times New Roman Tj" w:eastAsia="Calibri" w:hAnsi="Times New Roman Tj" w:cs="Times New Roman"/>
          <w:b/>
          <w:caps/>
          <w:spacing w:val="-2"/>
          <w:sz w:val="28"/>
          <w:szCs w:val="28"/>
          <w:lang w:val="tg-Cyrl-TJ"/>
        </w:rPr>
      </w:pPr>
    </w:p>
    <w:p w:rsidR="005911DF" w:rsidRPr="005911DF" w:rsidRDefault="005911DF" w:rsidP="005911DF">
      <w:pPr>
        <w:spacing w:after="0"/>
        <w:jc w:val="center"/>
        <w:rPr>
          <w:rFonts w:ascii="Times New Roman Tj" w:eastAsia="Calibri" w:hAnsi="Times New Roman Tj" w:cs="Times New Roman"/>
          <w:caps/>
          <w:spacing w:val="-2"/>
          <w:sz w:val="28"/>
          <w:szCs w:val="28"/>
          <w:lang w:val="tg-Cyrl-TJ"/>
        </w:rPr>
      </w:pPr>
      <w:r w:rsidRPr="005911DF">
        <w:rPr>
          <w:rFonts w:ascii="Times New Roman Tj" w:eastAsia="Calibri" w:hAnsi="Times New Roman Tj" w:cs="Times New Roman"/>
          <w:caps/>
          <w:spacing w:val="-2"/>
          <w:sz w:val="28"/>
          <w:szCs w:val="28"/>
          <w:lang w:val="tg-Cyrl-TJ"/>
        </w:rPr>
        <w:t>Тартиби</w:t>
      </w:r>
    </w:p>
    <w:p w:rsidR="005911DF" w:rsidRDefault="005911DF" w:rsidP="005911DF">
      <w:pPr>
        <w:spacing w:after="0"/>
        <w:jc w:val="center"/>
        <w:rPr>
          <w:rFonts w:ascii="Times New Roman Tj" w:eastAsia="Calibri" w:hAnsi="Times New Roman Tj" w:cs="Times New Roman"/>
          <w:spacing w:val="-2"/>
          <w:sz w:val="28"/>
          <w:szCs w:val="28"/>
          <w:lang w:val="tg-Cyrl-TJ"/>
        </w:rPr>
      </w:pPr>
      <w:r w:rsidRPr="005911DF">
        <w:rPr>
          <w:rFonts w:ascii="Times New Roman Tj" w:eastAsia="Calibri" w:hAnsi="Times New Roman Tj" w:cs="Times New Roman"/>
          <w:caps/>
          <w:spacing w:val="-2"/>
          <w:sz w:val="28"/>
          <w:szCs w:val="28"/>
          <w:lang w:val="tg-Cyrl-TJ"/>
        </w:rPr>
        <w:t>ПЕШБАРЇ ва баќайдгириИ номзад</w:t>
      </w:r>
      <w:r w:rsidRPr="005911DF">
        <w:rPr>
          <w:rFonts w:ascii="Times New Roman Tj" w:eastAsia="Calibri" w:hAnsi="Times New Roman Tj" w:cs="Arial"/>
          <w:caps/>
          <w:spacing w:val="-2"/>
          <w:sz w:val="28"/>
          <w:szCs w:val="28"/>
          <w:lang w:val="tg-Cyrl-TJ"/>
        </w:rPr>
        <w:t>Њ</w:t>
      </w:r>
      <w:r w:rsidRPr="005911DF">
        <w:rPr>
          <w:rFonts w:ascii="Times New Roman Tj" w:eastAsia="Calibri" w:hAnsi="Times New Roman Tj" w:cs="Times New Roman"/>
          <w:caps/>
          <w:spacing w:val="-2"/>
          <w:sz w:val="28"/>
          <w:szCs w:val="28"/>
          <w:lang w:val="tg-Cyrl-TJ"/>
        </w:rPr>
        <w:t xml:space="preserve">о </w:t>
      </w:r>
      <w:r w:rsidR="00A761DC">
        <w:rPr>
          <w:rFonts w:ascii="Times New Roman Tj" w:eastAsia="Calibri" w:hAnsi="Times New Roman Tj" w:cs="Times New Roman"/>
          <w:caps/>
          <w:spacing w:val="-2"/>
          <w:sz w:val="28"/>
          <w:szCs w:val="28"/>
          <w:lang w:val="tg-Cyrl-TJ"/>
        </w:rPr>
        <w:t>БО РОЊИ ХУДПЕШБАРЇ</w:t>
      </w:r>
      <w:r w:rsidRPr="005911DF">
        <w:rPr>
          <w:rFonts w:ascii="Times New Roman Tj" w:eastAsia="Calibri" w:hAnsi="Times New Roman Tj" w:cs="Times New Roman"/>
          <w:caps/>
          <w:spacing w:val="-2"/>
          <w:sz w:val="28"/>
          <w:szCs w:val="28"/>
          <w:lang w:val="tg-Cyrl-TJ"/>
        </w:rPr>
        <w:t xml:space="preserve"> ба вакилиИ МаЉлиси намояндагони     МаЉлиси Олии Љум</w:t>
      </w:r>
      <w:r w:rsidRPr="005911DF">
        <w:rPr>
          <w:rFonts w:ascii="Times New Roman Tj" w:eastAsia="Calibri" w:hAnsi="Times New Roman Tj" w:cs="Arial"/>
          <w:caps/>
          <w:spacing w:val="-2"/>
          <w:sz w:val="28"/>
          <w:szCs w:val="28"/>
          <w:lang w:val="tg-Cyrl-TJ"/>
        </w:rPr>
        <w:t>Њ</w:t>
      </w:r>
      <w:r w:rsidRPr="005911DF">
        <w:rPr>
          <w:rFonts w:ascii="Times New Roman Tj" w:eastAsia="Calibri" w:hAnsi="Times New Roman Tj" w:cs="Times New Roman"/>
          <w:caps/>
          <w:spacing w:val="-2"/>
          <w:sz w:val="28"/>
          <w:szCs w:val="28"/>
          <w:lang w:val="tg-Cyrl-TJ"/>
        </w:rPr>
        <w:t>урии Тољикистон</w:t>
      </w:r>
    </w:p>
    <w:p w:rsidR="005911DF" w:rsidRDefault="005911DF" w:rsidP="005911DF">
      <w:pPr>
        <w:spacing w:after="0"/>
        <w:jc w:val="center"/>
        <w:rPr>
          <w:rFonts w:ascii="Times New Roman Tj" w:eastAsia="Calibri" w:hAnsi="Times New Roman Tj" w:cs="Times New Roman"/>
          <w:b/>
          <w:spacing w:val="-2"/>
          <w:sz w:val="28"/>
          <w:szCs w:val="28"/>
          <w:u w:val="single"/>
          <w:lang w:val="tg-Cyrl-TJ"/>
        </w:rPr>
      </w:pPr>
    </w:p>
    <w:p w:rsidR="005911DF" w:rsidRDefault="005911DF" w:rsidP="005911DF">
      <w:pPr>
        <w:spacing w:after="0" w:line="240" w:lineRule="auto"/>
        <w:jc w:val="center"/>
        <w:rPr>
          <w:rFonts w:ascii="Times New Roman Tj" w:eastAsia="MS Mincho" w:hAnsi="Times New Roman Tj" w:cs="MS Mincho"/>
          <w:spacing w:val="-2"/>
          <w:sz w:val="28"/>
          <w:szCs w:val="28"/>
          <w:lang w:val="tg-Cyrl-TJ"/>
        </w:rPr>
      </w:pPr>
      <w:r>
        <w:rPr>
          <w:rFonts w:ascii="Times New Roman Tj" w:eastAsia="Calibri" w:hAnsi="Times New Roman Tj" w:cs="Times New Roman"/>
          <w:spacing w:val="-2"/>
          <w:sz w:val="28"/>
          <w:szCs w:val="28"/>
          <w:lang w:val="tg-Cyrl-TJ"/>
        </w:rPr>
        <w:t>I. МУ</w:t>
      </w:r>
      <w:r>
        <w:rPr>
          <w:rFonts w:ascii="Times New Roman Tj" w:eastAsia="Calibri" w:hAnsi="Times New Roman Tj" w:cs="Arial"/>
          <w:spacing w:val="-2"/>
          <w:sz w:val="28"/>
          <w:szCs w:val="28"/>
          <w:lang w:val="tg-Cyrl-TJ"/>
        </w:rPr>
        <w:t>Ќ</w:t>
      </w:r>
      <w:r>
        <w:rPr>
          <w:rFonts w:ascii="Times New Roman Tj" w:eastAsia="Calibri" w:hAnsi="Times New Roman Tj" w:cs="Times New Roman Tj"/>
          <w:spacing w:val="-2"/>
          <w:sz w:val="28"/>
          <w:szCs w:val="28"/>
          <w:lang w:val="tg-Cyrl-TJ"/>
        </w:rPr>
        <w:t>АРРАРОТИ УМУМЇ</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1. Интихоботи вакилони Маљлиси намояндагони Маљлиси Олии Љумњурии Тољикистон дар асоси њуќуќи умумї, баробар ва бевосита бо овоздињии пинњонї ва низоми омехтаи интихобот сурат мегирад.</w:t>
      </w:r>
    </w:p>
    <w:p w:rsidR="005911DF" w:rsidRDefault="005911DF" w:rsidP="005911DF">
      <w:pPr>
        <w:spacing w:after="0" w:line="240" w:lineRule="auto"/>
        <w:ind w:firstLine="540"/>
        <w:jc w:val="both"/>
        <w:rPr>
          <w:rFonts w:ascii="Times New Roman Tj" w:eastAsia="Calibri" w:hAnsi="Times New Roman Tj" w:cs="Times New Roman"/>
          <w:i/>
          <w:spacing w:val="-2"/>
          <w:sz w:val="28"/>
          <w:szCs w:val="28"/>
          <w:lang w:val="tg-Cyrl-TJ"/>
        </w:rPr>
      </w:pPr>
      <w:r>
        <w:rPr>
          <w:rFonts w:ascii="Times New Roman Tj" w:eastAsia="Calibri" w:hAnsi="Times New Roman Tj" w:cs="Times New Roman"/>
          <w:spacing w:val="-2"/>
          <w:sz w:val="28"/>
          <w:szCs w:val="28"/>
          <w:lang w:val="tg-Cyrl-TJ"/>
        </w:rPr>
        <w:t>2. Вакили Маљлиси намояндагони Маљлиси Олии Љумњурии Тољикистон шахсе интихоб шуда метавонад, ки танњо шањрвандии Љумњурии Тољикистонро дошта, синни ў аз 30 кам набуда, дорои тањсилоти олї бошад ва забони давлатиро донад</w:t>
      </w:r>
      <w:r>
        <w:rPr>
          <w:rFonts w:ascii="Times New Roman Tj" w:eastAsia="Calibri" w:hAnsi="Times New Roman Tj" w:cs="Times New Roman"/>
          <w:i/>
          <w:spacing w:val="-2"/>
          <w:sz w:val="28"/>
          <w:szCs w:val="28"/>
          <w:lang w:val="tg-Cyrl-TJ"/>
        </w:rPr>
        <w:t>.</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3. Шањрвандони зерин ба вакилии Маљлиси намояндагони Маљлиси Олии Љумњурии Тољикистон њуќуќи номзад шуданро надоранд: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а) шањрвандоне, ки ба талаботи муќарраркардаи Конститутсияи Љумњурии Тољикистон ва Ќонуни конститутсионии Љумњурии Тољикистон «Дар бораи интихоботи Маљлиси Олии Љум</w:t>
      </w:r>
      <w:r>
        <w:rPr>
          <w:rFonts w:ascii="Times New Roman Tj" w:eastAsia="Calibri" w:hAnsi="Times New Roman Tj" w:cs="Arial"/>
          <w:spacing w:val="-2"/>
          <w:sz w:val="28"/>
          <w:szCs w:val="28"/>
          <w:lang w:val="tg-Cyrl-TJ"/>
        </w:rPr>
        <w:t>њ</w:t>
      </w:r>
      <w:r>
        <w:rPr>
          <w:rFonts w:ascii="Times New Roman Tj" w:eastAsia="Calibri" w:hAnsi="Times New Roman Tj" w:cs="Times New Roman"/>
          <w:spacing w:val="-2"/>
          <w:sz w:val="28"/>
          <w:szCs w:val="28"/>
          <w:lang w:val="tg-Cyrl-TJ"/>
        </w:rPr>
        <w:t>урии Тољикистон» љавобг</w:t>
      </w:r>
      <w:r>
        <w:rPr>
          <w:rFonts w:ascii="Times New Roman Tj" w:eastAsia="MS Mincho" w:hAnsi="Times New Roman Tj" w:cs="Cambria Math"/>
          <w:spacing w:val="-2"/>
          <w:sz w:val="28"/>
          <w:szCs w:val="28"/>
          <w:lang w:val="tg-Cyrl-TJ"/>
        </w:rPr>
        <w:t>ўй</w:t>
      </w:r>
      <w:r>
        <w:rPr>
          <w:rFonts w:ascii="Times New Roman Tj" w:eastAsia="MS Mincho" w:hAnsi="Times New Roman Tj" w:cs="MS Mincho"/>
          <w:spacing w:val="-2"/>
          <w:sz w:val="28"/>
          <w:szCs w:val="28"/>
          <w:lang w:val="tg-Cyrl-TJ"/>
        </w:rPr>
        <w:t xml:space="preserve"> нестанд</w:t>
      </w:r>
      <w:r>
        <w:rPr>
          <w:rFonts w:ascii="Times New Roman Tj" w:eastAsia="Calibri" w:hAnsi="Times New Roman Tj" w:cs="Times New Roman"/>
          <w:spacing w:val="-2"/>
          <w:sz w:val="28"/>
          <w:szCs w:val="28"/>
          <w:lang w:val="tg-Cyrl-TJ"/>
        </w:rPr>
        <w:t xml:space="preserve">;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б) шањрвандоне, ки забони давлатиро намедонанд;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в) шањрвандоне, ки дар њудуди љумњурї камтар аз 5 соли охир истиќомат доранд;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г) шахсоне, ки шањрвандиашон ќатъ гардидааст ё шањрвандии давлати дигарро соњиб шудаанд;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д) шањрвандоне, ки суд онњоро ѓайри ќобили амал донистааст ё бо њукми суд дар љойњои мањрумї аз озодї нигоњ дошта мешаванд ва ё бо ќарори суд дар муассисањои табобати маљбурї </w:t>
      </w:r>
      <w:r>
        <w:rPr>
          <w:rFonts w:ascii="Times New Roman Tj" w:eastAsia="Calibri" w:hAnsi="Times New Roman Tj" w:cs="Arial"/>
          <w:spacing w:val="-2"/>
          <w:sz w:val="28"/>
          <w:szCs w:val="28"/>
        </w:rPr>
        <w:t>мебошанд</w:t>
      </w:r>
      <w:r>
        <w:rPr>
          <w:rFonts w:ascii="Times New Roman Tj" w:eastAsia="Calibri" w:hAnsi="Times New Roman Tj" w:cs="Times New Roman"/>
          <w:spacing w:val="-2"/>
          <w:sz w:val="28"/>
          <w:szCs w:val="28"/>
        </w:rPr>
        <w:t>;</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е) хизматчиёни њарбии Ќуввањои Мусаллањи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 xml:space="preserve">ољикистон, дигар </w:t>
      </w:r>
      <w:r>
        <w:rPr>
          <w:rFonts w:ascii="Times New Roman Tj" w:eastAsia="Calibri" w:hAnsi="Times New Roman Tj" w:cs="Arial"/>
          <w:spacing w:val="-2"/>
          <w:sz w:val="28"/>
          <w:szCs w:val="28"/>
        </w:rPr>
        <w:t>ќ</w:t>
      </w:r>
      <w:r>
        <w:rPr>
          <w:rFonts w:ascii="Times New Roman Tj" w:eastAsia="Calibri" w:hAnsi="Times New Roman Tj" w:cs="Arial Tj"/>
          <w:spacing w:val="-2"/>
          <w:sz w:val="28"/>
          <w:szCs w:val="28"/>
        </w:rPr>
        <w:t>у</w:t>
      </w:r>
      <w:r>
        <w:rPr>
          <w:rFonts w:ascii="Times New Roman Tj" w:eastAsia="Calibri" w:hAnsi="Times New Roman Tj" w:cs="Times New Roman"/>
          <w:spacing w:val="-2"/>
          <w:sz w:val="28"/>
          <w:szCs w:val="28"/>
        </w:rPr>
        <w:t>шуну сохторњои њарбї, вазорату идорањо, ки дар онњо ќонун хизмати њарбиро пешбинї намудааст, шахсони њайати ќаторї ва роњбарикунандаи маќомоти корњои дохилї, маќомоти гумрук ва Агентии назорати маводи нашъаовари назди Президенти Љумњурии Тољикистон;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ё) ходимони касбии ташкилотњ</w:t>
      </w:r>
      <w:proofErr w:type="gramStart"/>
      <w:r>
        <w:rPr>
          <w:rFonts w:ascii="Times New Roman Tj" w:eastAsia="Calibri" w:hAnsi="Times New Roman Tj" w:cs="Times New Roman"/>
          <w:spacing w:val="-2"/>
          <w:sz w:val="28"/>
          <w:szCs w:val="28"/>
        </w:rPr>
        <w:t>о ва</w:t>
      </w:r>
      <w:proofErr w:type="gramEnd"/>
      <w:r>
        <w:rPr>
          <w:rFonts w:ascii="Times New Roman Tj" w:eastAsia="Calibri" w:hAnsi="Times New Roman Tj" w:cs="Times New Roman"/>
          <w:spacing w:val="-2"/>
          <w:sz w:val="28"/>
          <w:szCs w:val="28"/>
        </w:rPr>
        <w:t xml:space="preserve"> иттињодияњои динї њангоми дар вазифа буданашон;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ж) шањрвандоне, ки барои содир кардани љиноятњои барќасдонаи вазнин ва махсусан вазнин суд шудаанд, новобаста ба гузаштани </w:t>
      </w:r>
      <w:proofErr w:type="gramStart"/>
      <w:r>
        <w:rPr>
          <w:rFonts w:ascii="Times New Roman Tj" w:eastAsia="Calibri" w:hAnsi="Times New Roman Tj" w:cs="Times New Roman"/>
          <w:spacing w:val="-2"/>
          <w:sz w:val="28"/>
          <w:szCs w:val="28"/>
        </w:rPr>
        <w:t>муњлат</w:t>
      </w:r>
      <w:proofErr w:type="gramEnd"/>
      <w:r>
        <w:rPr>
          <w:rFonts w:ascii="Times New Roman Tj" w:eastAsia="Calibri" w:hAnsi="Times New Roman Tj" w:cs="Times New Roman"/>
          <w:spacing w:val="-2"/>
          <w:sz w:val="28"/>
          <w:szCs w:val="28"/>
        </w:rPr>
        <w:t xml:space="preserve"> ва бардошта шудани доѓи судиашон;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lastRenderedPageBreak/>
        <w:t>з) шањрвандоне, ки доѓи судиашон бардошта нашудааст;</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proofErr w:type="gramStart"/>
      <w:r>
        <w:rPr>
          <w:rFonts w:ascii="Times New Roman Tj" w:eastAsia="Calibri" w:hAnsi="Times New Roman Tj" w:cs="Times New Roman"/>
          <w:spacing w:val="-2"/>
          <w:sz w:val="28"/>
          <w:szCs w:val="28"/>
        </w:rPr>
        <w:t>и) шањрвандоне, ки барои содир кардани љиноятњои ба муќобили асосњои сохти конститутсионї ва амнияти давлат ва дигар љиноятњои барќасдонаи вазнин ва ё махсусан вазнин аз тарафи ма</w:t>
      </w:r>
      <w:r>
        <w:rPr>
          <w:rFonts w:ascii="Times New Roman Tj" w:eastAsia="Calibri" w:hAnsi="Times New Roman Tj" w:cs="Arial"/>
          <w:spacing w:val="-2"/>
          <w:sz w:val="28"/>
          <w:szCs w:val="28"/>
        </w:rPr>
        <w:t>ќ</w:t>
      </w:r>
      <w:r>
        <w:rPr>
          <w:rFonts w:ascii="Times New Roman Tj" w:eastAsia="Calibri" w:hAnsi="Times New Roman Tj" w:cs="Arial Tj"/>
          <w:spacing w:val="-2"/>
          <w:sz w:val="28"/>
          <w:szCs w:val="28"/>
        </w:rPr>
        <w:t>омот</w:t>
      </w:r>
      <w:r>
        <w:rPr>
          <w:rFonts w:ascii="Times New Roman Tj" w:eastAsia="Calibri" w:hAnsi="Times New Roman Tj" w:cs="Times New Roman"/>
          <w:spacing w:val="-2"/>
          <w:sz w:val="28"/>
          <w:szCs w:val="28"/>
        </w:rPr>
        <w:t xml:space="preserve">и тањќиќу тафтишот гумонбар шудаанд ё нисбати онњо кофтуков эълон карда шудааст, ба истиснои иштироккунандагони муќовимати сиёсию низомї, ки шомили авф гардидаанд. </w:t>
      </w:r>
      <w:proofErr w:type="gramEnd"/>
    </w:p>
    <w:p w:rsidR="00B97457" w:rsidRDefault="00B97457"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4. </w:t>
      </w:r>
      <w:r w:rsidR="008D28C1">
        <w:rPr>
          <w:rFonts w:ascii="Times New Roman Tj" w:eastAsia="Calibri" w:hAnsi="Times New Roman Tj" w:cs="Times New Roman"/>
          <w:spacing w:val="-2"/>
          <w:sz w:val="28"/>
          <w:szCs w:val="28"/>
        </w:rPr>
        <w:t>ба мардону занон барои иштирок дар раванди интихобот њуќ</w:t>
      </w:r>
      <w:proofErr w:type="gramStart"/>
      <w:r w:rsidR="008D28C1">
        <w:rPr>
          <w:rFonts w:ascii="Times New Roman Tj" w:eastAsia="Calibri" w:hAnsi="Times New Roman Tj" w:cs="Times New Roman"/>
          <w:spacing w:val="-2"/>
          <w:sz w:val="28"/>
          <w:szCs w:val="28"/>
        </w:rPr>
        <w:t>у</w:t>
      </w:r>
      <w:proofErr w:type="gramEnd"/>
      <w:r w:rsidR="008D28C1">
        <w:rPr>
          <w:rFonts w:ascii="Times New Roman Tj" w:eastAsia="Calibri" w:hAnsi="Times New Roman Tj" w:cs="Times New Roman"/>
          <w:spacing w:val="-2"/>
          <w:sz w:val="28"/>
          <w:szCs w:val="28"/>
        </w:rPr>
        <w:t>ќњои баробари интихоботї ва кафолатњои он дода мешавад.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en-US"/>
        </w:rPr>
        <w:t>II</w:t>
      </w:r>
      <w:r>
        <w:rPr>
          <w:rFonts w:ascii="Times New Roman Tj" w:eastAsia="Calibri" w:hAnsi="Times New Roman Tj" w:cs="Times New Roman"/>
          <w:spacing w:val="-2"/>
          <w:sz w:val="28"/>
          <w:szCs w:val="28"/>
        </w:rPr>
        <w:t>. РОЊЊОИ ПЕШБАРЇ НАМУДАНИ НОМЗАД</w:t>
      </w:r>
      <w:r>
        <w:rPr>
          <w:rFonts w:ascii="Times New Roman Tj" w:eastAsia="Calibri" w:hAnsi="Times New Roman Tj" w:cs="Arial"/>
          <w:spacing w:val="-2"/>
          <w:sz w:val="28"/>
          <w:szCs w:val="28"/>
        </w:rPr>
        <w:t>Њ</w:t>
      </w:r>
      <w:r>
        <w:rPr>
          <w:rFonts w:ascii="Times New Roman Tj" w:eastAsia="Calibri" w:hAnsi="Times New Roman Tj" w:cs="Times New Roman"/>
          <w:spacing w:val="-2"/>
          <w:sz w:val="28"/>
          <w:szCs w:val="28"/>
        </w:rPr>
        <w:t xml:space="preserve">О БА </w:t>
      </w: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ВАКИЛИИ  МАЉЛИСИ НАМОЯНДАГОН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5. Барои интихоботи вакилони Маљлиси намояндагони </w:t>
      </w:r>
      <w:r>
        <w:rPr>
          <w:rFonts w:ascii="Times New Roman Tj" w:eastAsia="Calibri" w:hAnsi="Times New Roman Tj" w:cs="Times New Roman"/>
          <w:spacing w:val="-2"/>
          <w:sz w:val="28"/>
          <w:szCs w:val="28"/>
          <w:lang w:val="tg-Cyrl-TJ"/>
        </w:rPr>
        <w:t>Маљлиси Олии Љумњурии</w:t>
      </w:r>
      <w:proofErr w:type="gramStart"/>
      <w:r>
        <w:rPr>
          <w:rFonts w:ascii="Times New Roman Tj" w:eastAsia="Calibri" w:hAnsi="Times New Roman Tj" w:cs="Times New Roman"/>
          <w:spacing w:val="-2"/>
          <w:sz w:val="28"/>
          <w:szCs w:val="28"/>
          <w:lang w:val="tg-Cyrl-TJ"/>
        </w:rPr>
        <w:t xml:space="preserve"> Т</w:t>
      </w:r>
      <w:proofErr w:type="gramEnd"/>
      <w:r>
        <w:rPr>
          <w:rFonts w:ascii="Times New Roman Tj" w:eastAsia="Calibri" w:hAnsi="Times New Roman Tj" w:cs="Times New Roman"/>
          <w:spacing w:val="-2"/>
          <w:sz w:val="28"/>
          <w:szCs w:val="28"/>
          <w:lang w:val="tg-Cyrl-TJ"/>
        </w:rPr>
        <w:t>ољикистон</w:t>
      </w:r>
      <w:r>
        <w:rPr>
          <w:rFonts w:ascii="Times New Roman Tj" w:eastAsia="Calibri" w:hAnsi="Times New Roman Tj" w:cs="Times New Roman"/>
          <w:spacing w:val="-2"/>
          <w:sz w:val="28"/>
          <w:szCs w:val="28"/>
        </w:rPr>
        <w:t xml:space="preserve"> дар њудуди Љумњурии Тољикистон як њавзаи ягонаи умумиљумњуриявї ва 41 њавзаи њудудии якмандатаи интихоботї ташкил карда мешавад.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6. Ба њавзаи ягонаи умумиљумњуриявї танњ</w:t>
      </w:r>
      <w:proofErr w:type="gramStart"/>
      <w:r>
        <w:rPr>
          <w:rFonts w:ascii="Times New Roman Tj" w:eastAsia="Calibri" w:hAnsi="Times New Roman Tj" w:cs="Times New Roman"/>
          <w:spacing w:val="-2"/>
          <w:sz w:val="28"/>
          <w:szCs w:val="28"/>
        </w:rPr>
        <w:t>о</w:t>
      </w:r>
      <w:proofErr w:type="gramEnd"/>
      <w:r>
        <w:rPr>
          <w:rFonts w:ascii="Times New Roman Tj" w:eastAsia="Calibri" w:hAnsi="Times New Roman Tj" w:cs="Times New Roman"/>
          <w:spacing w:val="-2"/>
          <w:sz w:val="28"/>
          <w:szCs w:val="28"/>
        </w:rPr>
        <w:t xml:space="preserve"> њ</w:t>
      </w:r>
      <w:proofErr w:type="gramStart"/>
      <w:r>
        <w:rPr>
          <w:rFonts w:ascii="Times New Roman Tj" w:eastAsia="Calibri" w:hAnsi="Times New Roman Tj" w:cs="Times New Roman"/>
          <w:spacing w:val="-2"/>
          <w:sz w:val="28"/>
          <w:szCs w:val="28"/>
        </w:rPr>
        <w:t>изб</w:t>
      </w:r>
      <w:proofErr w:type="gramEnd"/>
      <w:r>
        <w:rPr>
          <w:rFonts w:ascii="Times New Roman Tj" w:eastAsia="Calibri" w:hAnsi="Times New Roman Tj" w:cs="Times New Roman"/>
          <w:spacing w:val="-2"/>
          <w:sz w:val="28"/>
          <w:szCs w:val="28"/>
        </w:rPr>
        <w:t>њои сиёсї номзад пешнињод к</w:t>
      </w:r>
      <w:r>
        <w:rPr>
          <w:rFonts w:ascii="Times New Roman Tj" w:eastAsia="Calibri" w:hAnsi="Times New Roman Tj" w:cs="Times New Roman"/>
          <w:spacing w:val="-2"/>
          <w:sz w:val="28"/>
          <w:szCs w:val="28"/>
          <w:lang w:val="tg-Cyrl-TJ"/>
        </w:rPr>
        <w:t>арда</w:t>
      </w:r>
      <w:r>
        <w:rPr>
          <w:rFonts w:ascii="Times New Roman Tj" w:eastAsia="Calibri" w:hAnsi="Times New Roman Tj" w:cs="Times New Roman"/>
          <w:spacing w:val="-2"/>
          <w:sz w:val="28"/>
          <w:szCs w:val="28"/>
        </w:rPr>
        <w:t xml:space="preserve"> метавонанд.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7. Ба 41 њавзаи њудудии якмандатаи интихоботї њизбњои сиёсї, инчунин шањрвандон бо роњи худпешбарї њуќ</w:t>
      </w:r>
      <w:proofErr w:type="gramStart"/>
      <w:r>
        <w:rPr>
          <w:rFonts w:ascii="Times New Roman Tj" w:eastAsia="Calibri" w:hAnsi="Times New Roman Tj" w:cs="Times New Roman"/>
          <w:spacing w:val="-2"/>
          <w:sz w:val="28"/>
          <w:szCs w:val="28"/>
        </w:rPr>
        <w:t>у</w:t>
      </w:r>
      <w:proofErr w:type="gramEnd"/>
      <w:r>
        <w:rPr>
          <w:rFonts w:ascii="Times New Roman Tj" w:eastAsia="Calibri" w:hAnsi="Times New Roman Tj" w:cs="Times New Roman"/>
          <w:spacing w:val="-2"/>
          <w:sz w:val="28"/>
          <w:szCs w:val="28"/>
        </w:rPr>
        <w:t xml:space="preserve">ќ доранд номзад пешнињод кунанд.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8.  Номзади худпешбар бояд донад: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а) пешбарї намудани номзадњо ба вакилии Маљлиси намояндагон дар њавзањои якмандатаи интихобот 60 </w:t>
      </w:r>
      <w:proofErr w:type="gramStart"/>
      <w:r>
        <w:rPr>
          <w:rFonts w:ascii="Times New Roman Tj" w:eastAsia="Calibri" w:hAnsi="Times New Roman Tj" w:cs="Times New Roman"/>
          <w:spacing w:val="-2"/>
          <w:sz w:val="28"/>
          <w:szCs w:val="28"/>
        </w:rPr>
        <w:t>р</w:t>
      </w:r>
      <w:proofErr w:type="gramEnd"/>
      <w:r>
        <w:rPr>
          <w:rFonts w:ascii="Times New Roman Tj" w:eastAsia="Calibri" w:hAnsi="Times New Roman Tj" w:cs="Times New Roman"/>
          <w:spacing w:val="-2"/>
          <w:sz w:val="28"/>
          <w:szCs w:val="28"/>
        </w:rPr>
        <w:t>ўз пеш аз интихобот о</w:t>
      </w:r>
      <w:r>
        <w:rPr>
          <w:rFonts w:ascii="Times New Roman Tj" w:eastAsia="Calibri" w:hAnsi="Times New Roman Tj" w:cs="Arial"/>
          <w:spacing w:val="-2"/>
          <w:sz w:val="28"/>
          <w:szCs w:val="28"/>
        </w:rPr>
        <w:t>ѓ</w:t>
      </w:r>
      <w:r>
        <w:rPr>
          <w:rFonts w:ascii="Times New Roman Tj" w:eastAsia="Calibri" w:hAnsi="Times New Roman Tj" w:cs="Arial Tj"/>
          <w:spacing w:val="-2"/>
          <w:sz w:val="28"/>
          <w:szCs w:val="28"/>
        </w:rPr>
        <w:t>оз</w:t>
      </w:r>
      <w:r>
        <w:rPr>
          <w:rFonts w:ascii="Times New Roman Tj" w:eastAsia="Calibri" w:hAnsi="Times New Roman Tj" w:cs="Times New Roman"/>
          <w:spacing w:val="-2"/>
          <w:sz w:val="28"/>
          <w:szCs w:val="28"/>
        </w:rPr>
        <w:t xml:space="preserve"> шуда, 45 рўз пеш аз интихобот ан</w:t>
      </w:r>
      <w:r>
        <w:rPr>
          <w:rFonts w:ascii="Times New Roman Tj" w:eastAsia="MS Mincho" w:hAnsi="Times New Roman Tj" w:cs="Cambria Math"/>
          <w:spacing w:val="-2"/>
          <w:sz w:val="28"/>
          <w:szCs w:val="28"/>
        </w:rPr>
        <w:t>љ</w:t>
      </w:r>
      <w:r>
        <w:rPr>
          <w:rFonts w:ascii="Times New Roman Tj" w:eastAsia="MS Mincho" w:hAnsi="Times New Roman Tj" w:cs="MS Mincho"/>
          <w:spacing w:val="-2"/>
          <w:sz w:val="28"/>
          <w:szCs w:val="28"/>
        </w:rPr>
        <w:t>ом меёбад</w:t>
      </w:r>
      <w:r>
        <w:rPr>
          <w:rFonts w:ascii="Times New Roman Tj" w:eastAsia="Calibri" w:hAnsi="Times New Roman Tj" w:cs="Times New Roman"/>
          <w:spacing w:val="-2"/>
          <w:sz w:val="28"/>
          <w:szCs w:val="28"/>
        </w:rPr>
        <w:t xml:space="preserve">;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б) љамъоварии на камтар аз 500 (пан</w:t>
      </w:r>
      <w:r>
        <w:rPr>
          <w:rFonts w:ascii="Times New Roman Tj" w:eastAsia="MS Mincho" w:hAnsi="Times New Roman Tj" w:cs="Cambria Math"/>
          <w:spacing w:val="-2"/>
          <w:sz w:val="28"/>
          <w:szCs w:val="28"/>
        </w:rPr>
        <w:t>љ</w:t>
      </w:r>
      <w:r>
        <w:rPr>
          <w:rFonts w:ascii="Times New Roman Tj" w:eastAsia="MS Mincho" w:hAnsi="Times New Roman Tj" w:cs="MS Mincho"/>
          <w:spacing w:val="-2"/>
          <w:sz w:val="28"/>
          <w:szCs w:val="28"/>
        </w:rPr>
        <w:t>сад</w:t>
      </w:r>
      <w:r>
        <w:rPr>
          <w:rFonts w:ascii="Times New Roman Tj" w:eastAsia="Calibri" w:hAnsi="Times New Roman Tj" w:cs="Times New Roman"/>
          <w:spacing w:val="-2"/>
          <w:sz w:val="28"/>
          <w:szCs w:val="28"/>
        </w:rPr>
        <w:t>) имзои интихобкунандагони њавзаи якмандатаи интихоботи</w:t>
      </w:r>
      <w:r>
        <w:rPr>
          <w:rFonts w:ascii="Times New Roman Tj" w:eastAsia="Calibri" w:hAnsi="Times New Roman Tj" w:cs="Times New Roman"/>
          <w:spacing w:val="-2"/>
          <w:sz w:val="28"/>
          <w:szCs w:val="28"/>
          <w:lang w:val="tg-Cyrl-TJ"/>
        </w:rPr>
        <w:t>и</w:t>
      </w:r>
      <w:r>
        <w:rPr>
          <w:rFonts w:ascii="Times New Roman Tj" w:eastAsia="Calibri" w:hAnsi="Times New Roman Tj" w:cs="Times New Roman"/>
          <w:spacing w:val="-2"/>
          <w:sz w:val="28"/>
          <w:szCs w:val="28"/>
        </w:rPr>
        <w:t xml:space="preserve"> дахлдор барои тарафдории худ дар </w:t>
      </w:r>
      <w:proofErr w:type="gramStart"/>
      <w:r>
        <w:rPr>
          <w:rFonts w:ascii="Times New Roman Tj" w:eastAsia="Calibri" w:hAnsi="Times New Roman Tj" w:cs="Times New Roman"/>
          <w:spacing w:val="-2"/>
          <w:sz w:val="28"/>
          <w:szCs w:val="28"/>
        </w:rPr>
        <w:t>вара</w:t>
      </w:r>
      <w:proofErr w:type="gramEnd"/>
      <w:r>
        <w:rPr>
          <w:rFonts w:ascii="Times New Roman Tj" w:eastAsia="Calibri" w:hAnsi="Times New Roman Tj" w:cs="Times New Roman"/>
          <w:spacing w:val="-2"/>
          <w:sz w:val="28"/>
          <w:szCs w:val="28"/>
        </w:rPr>
        <w:t xml:space="preserve">ќањои имзогузорї, ки намунаашро Комиссияи марказии интихобот ва раъйпурсї муќаррар намудааст. Дар вараќањои имзогузорї насаб, ном ва номи падари номзад ва шахси ташаббускори номзад, љойи истиќомат, силсила </w:t>
      </w:r>
      <w:proofErr w:type="gramStart"/>
      <w:r>
        <w:rPr>
          <w:rFonts w:ascii="Times New Roman Tj" w:eastAsia="Calibri" w:hAnsi="Times New Roman Tj" w:cs="Times New Roman"/>
          <w:spacing w:val="-2"/>
          <w:sz w:val="28"/>
          <w:szCs w:val="28"/>
        </w:rPr>
        <w:t>ва ра</w:t>
      </w:r>
      <w:proofErr w:type="gramEnd"/>
      <w:r>
        <w:rPr>
          <w:rFonts w:ascii="Times New Roman Tj" w:eastAsia="Calibri" w:hAnsi="Times New Roman Tj" w:cs="Times New Roman"/>
          <w:spacing w:val="-2"/>
          <w:sz w:val="28"/>
          <w:szCs w:val="28"/>
        </w:rPr>
        <w:t xml:space="preserve">ќами шиноснома ё њуљљати дигаре, ки шахсияти ташаббускорро тасдиќ мекунад; раќамњои тартибї, насаб, ном ва номи падар, </w:t>
      </w:r>
      <w:proofErr w:type="gramStart"/>
      <w:r>
        <w:rPr>
          <w:rFonts w:ascii="Times New Roman Tj" w:eastAsia="Calibri" w:hAnsi="Times New Roman Tj" w:cs="Times New Roman"/>
          <w:spacing w:val="-2"/>
          <w:sz w:val="28"/>
          <w:szCs w:val="28"/>
        </w:rPr>
        <w:t>р</w:t>
      </w:r>
      <w:proofErr w:type="gramEnd"/>
      <w:r>
        <w:rPr>
          <w:rFonts w:ascii="Times New Roman Tj" w:eastAsia="Calibri" w:hAnsi="Times New Roman Tj" w:cs="Times New Roman"/>
          <w:spacing w:val="-2"/>
          <w:sz w:val="28"/>
          <w:szCs w:val="28"/>
        </w:rPr>
        <w:t>ўз, моњ ва соли таваллуд, шиноснома ё њуљљати дигаре, ки шахсияти имзогузорандаро тасдиќ мекунад (шиносномаи хизмат</w:t>
      </w:r>
      <w:r>
        <w:rPr>
          <w:rFonts w:ascii="Times New Roman Tj" w:eastAsia="MS Mincho" w:hAnsi="Times New Roman Tj" w:cs="Cambria Math"/>
          <w:spacing w:val="-2"/>
          <w:sz w:val="28"/>
          <w:szCs w:val="28"/>
        </w:rPr>
        <w:t>ї</w:t>
      </w:r>
      <w:r>
        <w:rPr>
          <w:rFonts w:ascii="Times New Roman Tj" w:eastAsia="MS Mincho" w:hAnsi="Times New Roman Tj" w:cs="MS Mincho"/>
          <w:spacing w:val="-2"/>
          <w:sz w:val="28"/>
          <w:szCs w:val="28"/>
        </w:rPr>
        <w:t>, ша</w:t>
      </w:r>
      <w:r>
        <w:rPr>
          <w:rFonts w:ascii="Times New Roman Tj" w:eastAsia="MS Mincho" w:hAnsi="Times New Roman Tj" w:cs="Arial"/>
          <w:spacing w:val="-2"/>
          <w:sz w:val="28"/>
          <w:szCs w:val="28"/>
        </w:rPr>
        <w:t>њ</w:t>
      </w:r>
      <w:r>
        <w:rPr>
          <w:rFonts w:ascii="Times New Roman Tj" w:eastAsia="MS Mincho" w:hAnsi="Times New Roman Tj" w:cs="MS Mincho"/>
          <w:spacing w:val="-2"/>
          <w:sz w:val="28"/>
          <w:szCs w:val="28"/>
        </w:rPr>
        <w:t>одатномаи ронандаг</w:t>
      </w:r>
      <w:r>
        <w:rPr>
          <w:rFonts w:ascii="Times New Roman Tj" w:eastAsia="MS Mincho" w:hAnsi="Times New Roman Tj" w:cs="Cambria Math"/>
          <w:spacing w:val="-2"/>
          <w:sz w:val="28"/>
          <w:szCs w:val="28"/>
        </w:rPr>
        <w:t>ї</w:t>
      </w:r>
      <w:r>
        <w:rPr>
          <w:rFonts w:ascii="Times New Roman Tj" w:eastAsia="MS Mincho" w:hAnsi="Times New Roman Tj" w:cs="MS Mincho"/>
          <w:spacing w:val="-2"/>
          <w:sz w:val="28"/>
          <w:szCs w:val="28"/>
        </w:rPr>
        <w:t xml:space="preserve"> ва корти идентификатсион</w:t>
      </w:r>
      <w:r>
        <w:rPr>
          <w:rFonts w:ascii="Times New Roman Tj" w:eastAsia="MS Mincho" w:hAnsi="Times New Roman Tj" w:cs="Cambria Math"/>
          <w:spacing w:val="-2"/>
          <w:sz w:val="28"/>
          <w:szCs w:val="28"/>
        </w:rPr>
        <w:t>ї</w:t>
      </w:r>
      <w:r>
        <w:rPr>
          <w:rFonts w:ascii="Times New Roman Tj" w:eastAsia="Calibri" w:hAnsi="Times New Roman Tj" w:cs="Times New Roman"/>
          <w:spacing w:val="-2"/>
          <w:sz w:val="28"/>
          <w:szCs w:val="28"/>
        </w:rPr>
        <w:t>), силсила ва раќами он њуљљат, љойи истиќомат, имзои шахси имзогузоранда ва таърихи имзои вараќа сабт мегарданд. Њар интихобкунанда бояд ба тарафдории фаќат як номзад аз њавзаи мањалли истиќомати худ имзо гузорад.</w:t>
      </w:r>
    </w:p>
    <w:p w:rsidR="005911DF" w:rsidRDefault="005911DF" w:rsidP="005911DF">
      <w:pPr>
        <w:spacing w:after="0" w:line="240" w:lineRule="auto"/>
        <w:ind w:firstLine="540"/>
        <w:jc w:val="both"/>
        <w:rPr>
          <w:rFonts w:ascii="Times New Roman Tj" w:eastAsia="MS Mincho" w:hAnsi="Times New Roman Tj" w:cs="MS Mincho"/>
          <w:spacing w:val="-2"/>
          <w:sz w:val="28"/>
          <w:szCs w:val="28"/>
        </w:rPr>
      </w:pPr>
      <w:r>
        <w:rPr>
          <w:rFonts w:ascii="Times New Roman Tj" w:eastAsia="Calibri" w:hAnsi="Times New Roman Tj" w:cs="Times New Roman"/>
          <w:spacing w:val="-2"/>
          <w:sz w:val="28"/>
          <w:szCs w:val="28"/>
        </w:rPr>
        <w:t>9.  Вара</w:t>
      </w:r>
      <w:r>
        <w:rPr>
          <w:rFonts w:ascii="Times New Roman Tj" w:eastAsia="Calibri" w:hAnsi="Times New Roman Tj" w:cs="Arial"/>
          <w:spacing w:val="-2"/>
          <w:sz w:val="28"/>
          <w:szCs w:val="28"/>
        </w:rPr>
        <w:t>ќ</w:t>
      </w:r>
      <w:r>
        <w:rPr>
          <w:rFonts w:ascii="Times New Roman Tj" w:eastAsia="Calibri" w:hAnsi="Times New Roman Tj" w:cs="Arial Tj"/>
          <w:spacing w:val="-2"/>
          <w:sz w:val="28"/>
          <w:szCs w:val="28"/>
        </w:rPr>
        <w:t>аи</w:t>
      </w:r>
      <w:r w:rsidR="00863277">
        <w:rPr>
          <w:rFonts w:ascii="Times New Roman Tj" w:eastAsia="Calibri" w:hAnsi="Times New Roman Tj" w:cs="Arial Tj"/>
          <w:spacing w:val="-2"/>
          <w:sz w:val="28"/>
          <w:szCs w:val="28"/>
        </w:rPr>
        <w:t xml:space="preserve"> </w:t>
      </w:r>
      <w:r>
        <w:rPr>
          <w:rFonts w:ascii="Times New Roman Tj" w:eastAsia="Calibri" w:hAnsi="Times New Roman Tj" w:cs="Arial Tj"/>
          <w:spacing w:val="-2"/>
          <w:sz w:val="28"/>
          <w:szCs w:val="28"/>
        </w:rPr>
        <w:t>имзогузор</w:t>
      </w:r>
      <w:r>
        <w:rPr>
          <w:rFonts w:ascii="Times New Roman Tj" w:eastAsia="MS Mincho" w:hAnsi="Times New Roman Tj" w:cs="Cambria Math"/>
          <w:spacing w:val="-2"/>
          <w:sz w:val="28"/>
          <w:szCs w:val="28"/>
        </w:rPr>
        <w:t>ї</w:t>
      </w:r>
      <w:r>
        <w:rPr>
          <w:rFonts w:ascii="Times New Roman Tj" w:eastAsia="MS Mincho" w:hAnsi="Times New Roman Tj" w:cs="MS Mincho"/>
          <w:spacing w:val="-2"/>
          <w:sz w:val="28"/>
          <w:szCs w:val="28"/>
        </w:rPr>
        <w:t xml:space="preserve"> аз комиссияи </w:t>
      </w:r>
      <w:r>
        <w:rPr>
          <w:rFonts w:ascii="Times New Roman Tj" w:eastAsia="MS Mincho" w:hAnsi="Times New Roman Tj" w:cs="Arial"/>
          <w:spacing w:val="-2"/>
          <w:sz w:val="28"/>
          <w:szCs w:val="28"/>
        </w:rPr>
        <w:t>њ</w:t>
      </w:r>
      <w:r>
        <w:rPr>
          <w:rFonts w:ascii="Times New Roman Tj" w:eastAsia="MS Mincho" w:hAnsi="Times New Roman Tj" w:cs="MS Mincho"/>
          <w:spacing w:val="-2"/>
          <w:sz w:val="28"/>
          <w:szCs w:val="28"/>
        </w:rPr>
        <w:t>авзавии њудудии якмандат</w:t>
      </w:r>
      <w:r w:rsidR="00863277">
        <w:rPr>
          <w:rFonts w:ascii="Times New Roman Tj" w:eastAsia="MS Mincho" w:hAnsi="Times New Roman Tj" w:cs="MS Mincho"/>
          <w:spacing w:val="-2"/>
          <w:sz w:val="28"/>
          <w:szCs w:val="28"/>
        </w:rPr>
        <w:t>и</w:t>
      </w:r>
      <w:r>
        <w:rPr>
          <w:rFonts w:ascii="Times New Roman Tj" w:eastAsia="MS Mincho" w:hAnsi="Times New Roman Tj" w:cs="MS Mincho"/>
          <w:spacing w:val="-2"/>
          <w:sz w:val="28"/>
          <w:szCs w:val="28"/>
        </w:rPr>
        <w:t>и интихобот дастрас карда мешавад.</w:t>
      </w:r>
    </w:p>
    <w:p w:rsidR="00614A42" w:rsidRDefault="00614A42" w:rsidP="005911DF">
      <w:pPr>
        <w:spacing w:after="0" w:line="240" w:lineRule="auto"/>
        <w:ind w:firstLine="284"/>
        <w:jc w:val="both"/>
        <w:rPr>
          <w:rFonts w:ascii="Times New Roman Tj" w:eastAsia="Calibri" w:hAnsi="Times New Roman Tj" w:cs="Times New Roman"/>
          <w:spacing w:val="-2"/>
          <w:sz w:val="28"/>
          <w:szCs w:val="28"/>
        </w:rPr>
      </w:pPr>
    </w:p>
    <w:p w:rsidR="005911DF" w:rsidRDefault="005911DF" w:rsidP="005911DF">
      <w:pPr>
        <w:widowControl w:val="0"/>
        <w:autoSpaceDE w:val="0"/>
        <w:autoSpaceDN w:val="0"/>
        <w:adjustRightInd w:val="0"/>
        <w:spacing w:after="0" w:line="240" w:lineRule="auto"/>
        <w:jc w:val="center"/>
        <w:rPr>
          <w:rFonts w:ascii="Times New Roman Tj" w:eastAsia="Times New Roman" w:hAnsi="Times New Roman Tj" w:cs="Times New Roman"/>
          <w:bCs/>
          <w:spacing w:val="-2"/>
          <w:sz w:val="28"/>
          <w:szCs w:val="28"/>
          <w:lang w:eastAsia="ru-RU"/>
        </w:rPr>
      </w:pPr>
      <w:r>
        <w:rPr>
          <w:rFonts w:ascii="Times New Roman Tj" w:eastAsia="Times New Roman" w:hAnsi="Times New Roman Tj" w:cs="Times New Roman"/>
          <w:color w:val="000000"/>
          <w:spacing w:val="-2"/>
          <w:sz w:val="28"/>
          <w:szCs w:val="28"/>
          <w:lang w:val="en-US" w:eastAsia="ru-RU"/>
        </w:rPr>
        <w:t>III</w:t>
      </w:r>
      <w:r>
        <w:rPr>
          <w:rFonts w:ascii="Times New Roman Tj" w:eastAsia="Times New Roman" w:hAnsi="Times New Roman Tj" w:cs="Times New Roman"/>
          <w:color w:val="000000"/>
          <w:spacing w:val="-2"/>
          <w:sz w:val="28"/>
          <w:szCs w:val="28"/>
          <w:lang w:eastAsia="ru-RU"/>
        </w:rPr>
        <w:t xml:space="preserve">. </w:t>
      </w:r>
      <w:r>
        <w:rPr>
          <w:rFonts w:ascii="Times New Roman Tj" w:eastAsia="Times New Roman" w:hAnsi="Times New Roman Tj" w:cs="Times New Roman"/>
          <w:bCs/>
          <w:spacing w:val="-2"/>
          <w:sz w:val="28"/>
          <w:szCs w:val="28"/>
          <w:lang w:eastAsia="ru-RU"/>
        </w:rPr>
        <w:t>ГАРАВИ ИНТИХОБОТЇ</w:t>
      </w:r>
    </w:p>
    <w:p w:rsidR="005911DF" w:rsidRDefault="005911DF" w:rsidP="005911DF">
      <w:pPr>
        <w:widowControl w:val="0"/>
        <w:autoSpaceDE w:val="0"/>
        <w:autoSpaceDN w:val="0"/>
        <w:adjustRightInd w:val="0"/>
        <w:spacing w:after="0" w:line="240" w:lineRule="auto"/>
        <w:ind w:firstLine="540"/>
        <w:jc w:val="both"/>
        <w:rPr>
          <w:rFonts w:ascii="Times New Roman Tj" w:eastAsia="Times New Roman" w:hAnsi="Times New Roman Tj" w:cs="Times New Roman"/>
          <w:bCs/>
          <w:spacing w:val="-2"/>
          <w:sz w:val="28"/>
          <w:szCs w:val="28"/>
          <w:lang w:eastAsia="ru-RU"/>
        </w:rPr>
      </w:pPr>
      <w:r>
        <w:rPr>
          <w:rFonts w:ascii="Times New Roman Tj" w:eastAsia="Times New Roman" w:hAnsi="Times New Roman Tj" w:cs="Times New Roman"/>
          <w:bCs/>
          <w:spacing w:val="-2"/>
          <w:sz w:val="28"/>
          <w:szCs w:val="28"/>
          <w:lang w:eastAsia="ru-RU"/>
        </w:rPr>
        <w:t xml:space="preserve">10. Номзад ба вакили Маљлиси намояндагон тариќи худпешбарї дар њавзањои якмандатаи интихобот пеш аз баќайдгирї ва баъди аз тарафи комиссияи њавзавии интихобот муайян намудани мувофиќати ў ба </w:t>
      </w:r>
      <w:r>
        <w:rPr>
          <w:rFonts w:ascii="Times New Roman Tj" w:eastAsia="Times New Roman" w:hAnsi="Times New Roman Tj" w:cs="Times New Roman"/>
          <w:bCs/>
          <w:spacing w:val="-2"/>
          <w:sz w:val="28"/>
          <w:szCs w:val="28"/>
          <w:lang w:eastAsia="ru-RU"/>
        </w:rPr>
        <w:lastRenderedPageBreak/>
        <w:t>талаботи Конститутсияи Љумњурии</w:t>
      </w:r>
      <w:proofErr w:type="gramStart"/>
      <w:r>
        <w:rPr>
          <w:rFonts w:ascii="Times New Roman Tj" w:eastAsia="Times New Roman" w:hAnsi="Times New Roman Tj" w:cs="Times New Roman"/>
          <w:bCs/>
          <w:spacing w:val="-2"/>
          <w:sz w:val="28"/>
          <w:szCs w:val="28"/>
          <w:lang w:eastAsia="ru-RU"/>
        </w:rPr>
        <w:t xml:space="preserve"> Т</w:t>
      </w:r>
      <w:proofErr w:type="gramEnd"/>
      <w:r>
        <w:rPr>
          <w:rFonts w:ascii="Times New Roman Tj" w:eastAsia="Times New Roman" w:hAnsi="Times New Roman Tj" w:cs="Times New Roman"/>
          <w:bCs/>
          <w:spacing w:val="-2"/>
          <w:sz w:val="28"/>
          <w:szCs w:val="28"/>
          <w:lang w:eastAsia="ru-RU"/>
        </w:rPr>
        <w:t xml:space="preserve">ољикистон ва </w:t>
      </w:r>
      <w:r>
        <w:rPr>
          <w:rFonts w:ascii="Times New Roman Tj" w:eastAsia="Times New Roman" w:hAnsi="Times New Roman Tj" w:cs="Times New Roman"/>
          <w:color w:val="000000"/>
          <w:spacing w:val="-2"/>
          <w:sz w:val="28"/>
          <w:szCs w:val="28"/>
          <w:lang w:eastAsia="ru-RU"/>
        </w:rPr>
        <w:t>Ќонуни конститутсионии Љумњурии Тољикистон «Дар бораи интихоботи Маљлиси Олии Љум</w:t>
      </w:r>
      <w:r>
        <w:rPr>
          <w:rFonts w:ascii="Times New Roman Tj" w:eastAsia="Times New Roman" w:hAnsi="Times New Roman Tj" w:cs="Arial"/>
          <w:color w:val="000000"/>
          <w:spacing w:val="-2"/>
          <w:sz w:val="28"/>
          <w:szCs w:val="28"/>
          <w:lang w:eastAsia="ru-RU"/>
        </w:rPr>
        <w:t>њ</w:t>
      </w:r>
      <w:r>
        <w:rPr>
          <w:rFonts w:ascii="Times New Roman Tj" w:eastAsia="Times New Roman" w:hAnsi="Times New Roman Tj" w:cs="Times New Roman"/>
          <w:color w:val="000000"/>
          <w:spacing w:val="-2"/>
          <w:sz w:val="28"/>
          <w:szCs w:val="28"/>
          <w:lang w:eastAsia="ru-RU"/>
        </w:rPr>
        <w:t>урии Тољикистон»</w:t>
      </w:r>
      <w:r>
        <w:rPr>
          <w:rFonts w:ascii="Times New Roman Tj" w:eastAsia="Times New Roman" w:hAnsi="Times New Roman Tj" w:cs="Times New Roman"/>
          <w:bCs/>
          <w:spacing w:val="-2"/>
          <w:sz w:val="28"/>
          <w:szCs w:val="28"/>
          <w:lang w:eastAsia="ru-RU"/>
        </w:rPr>
        <w:t xml:space="preserve"> аз маблаѓи шахсии худ ба суратњисоби муваќќатии махсуси </w:t>
      </w:r>
      <w:r>
        <w:rPr>
          <w:rFonts w:ascii="Times New Roman Tj" w:eastAsia="Times New Roman" w:hAnsi="Times New Roman Tj" w:cs="Times New Roman"/>
          <w:bCs/>
          <w:spacing w:val="-2"/>
          <w:sz w:val="28"/>
          <w:szCs w:val="28"/>
          <w:lang w:val="tg-Cyrl-TJ" w:eastAsia="ru-RU"/>
        </w:rPr>
        <w:t xml:space="preserve">Корхонаи воњиди давлатии </w:t>
      </w:r>
      <w:r w:rsidRPr="00614A42">
        <w:rPr>
          <w:rFonts w:ascii="Times New Roman Tj" w:eastAsia="Times New Roman" w:hAnsi="Times New Roman Tj" w:cs="Times New Roman"/>
          <w:bCs/>
          <w:spacing w:val="-2"/>
          <w:sz w:val="28"/>
          <w:szCs w:val="28"/>
          <w:lang w:eastAsia="ru-RU"/>
        </w:rPr>
        <w:t>Бонки амонатгузории Љумњурии</w:t>
      </w:r>
      <w:proofErr w:type="gramStart"/>
      <w:r w:rsidRPr="00614A42">
        <w:rPr>
          <w:rFonts w:ascii="Times New Roman Tj" w:eastAsia="Times New Roman" w:hAnsi="Times New Roman Tj" w:cs="Times New Roman"/>
          <w:bCs/>
          <w:spacing w:val="-2"/>
          <w:sz w:val="28"/>
          <w:szCs w:val="28"/>
          <w:lang w:eastAsia="ru-RU"/>
        </w:rPr>
        <w:t xml:space="preserve"> Т</w:t>
      </w:r>
      <w:proofErr w:type="gramEnd"/>
      <w:r w:rsidRPr="00614A42">
        <w:rPr>
          <w:rFonts w:ascii="Times New Roman Tj" w:eastAsia="Times New Roman" w:hAnsi="Times New Roman Tj" w:cs="Times New Roman"/>
          <w:bCs/>
          <w:spacing w:val="-2"/>
          <w:sz w:val="28"/>
          <w:szCs w:val="28"/>
          <w:lang w:eastAsia="ru-RU"/>
        </w:rPr>
        <w:t>ољикистон «Амонатбонк» ва</w:t>
      </w:r>
      <w:r>
        <w:rPr>
          <w:rFonts w:ascii="Times New Roman Tj" w:eastAsia="Times New Roman" w:hAnsi="Times New Roman Tj" w:cs="Times New Roman"/>
          <w:bCs/>
          <w:color w:val="FF0000"/>
          <w:spacing w:val="-2"/>
          <w:sz w:val="28"/>
          <w:szCs w:val="28"/>
          <w:lang w:eastAsia="ru-RU"/>
        </w:rPr>
        <w:t xml:space="preserve"> </w:t>
      </w:r>
      <w:r>
        <w:rPr>
          <w:rFonts w:ascii="Times New Roman Tj" w:eastAsia="Times New Roman" w:hAnsi="Times New Roman Tj" w:cs="Times New Roman"/>
          <w:bCs/>
          <w:spacing w:val="-2"/>
          <w:sz w:val="28"/>
          <w:szCs w:val="28"/>
          <w:lang w:eastAsia="ru-RU"/>
        </w:rPr>
        <w:t>шуъбањои он ба миќдори 100 (сад) нишондињанда барои њисобњо гарави интихоботї месупорад. Дар ин бора аз љониби бонки мазкур фавран ба Комиссияи марказии интихобот ва раъйпурсии Љумњурии</w:t>
      </w:r>
      <w:proofErr w:type="gramStart"/>
      <w:r>
        <w:rPr>
          <w:rFonts w:ascii="Times New Roman Tj" w:eastAsia="Times New Roman" w:hAnsi="Times New Roman Tj" w:cs="Times New Roman"/>
          <w:bCs/>
          <w:spacing w:val="-2"/>
          <w:sz w:val="28"/>
          <w:szCs w:val="28"/>
          <w:lang w:eastAsia="ru-RU"/>
        </w:rPr>
        <w:t xml:space="preserve"> Т</w:t>
      </w:r>
      <w:proofErr w:type="gramEnd"/>
      <w:r>
        <w:rPr>
          <w:rFonts w:ascii="Times New Roman Tj" w:eastAsia="Times New Roman" w:hAnsi="Times New Roman Tj" w:cs="Times New Roman"/>
          <w:bCs/>
          <w:spacing w:val="-2"/>
          <w:sz w:val="28"/>
          <w:szCs w:val="28"/>
          <w:lang w:eastAsia="ru-RU"/>
        </w:rPr>
        <w:t>ољикистон хабар дода мешавад.</w:t>
      </w:r>
    </w:p>
    <w:p w:rsidR="005911DF" w:rsidRDefault="005911DF" w:rsidP="005911DF">
      <w:pPr>
        <w:widowControl w:val="0"/>
        <w:autoSpaceDE w:val="0"/>
        <w:autoSpaceDN w:val="0"/>
        <w:adjustRightInd w:val="0"/>
        <w:spacing w:after="0" w:line="240" w:lineRule="auto"/>
        <w:ind w:firstLine="540"/>
        <w:jc w:val="both"/>
        <w:rPr>
          <w:rFonts w:ascii="Times New Roman Tj" w:eastAsia="Times New Roman" w:hAnsi="Times New Roman Tj" w:cs="Times New Roman"/>
          <w:bCs/>
          <w:spacing w:val="-2"/>
          <w:sz w:val="28"/>
          <w:szCs w:val="28"/>
          <w:lang w:eastAsia="ru-RU"/>
        </w:rPr>
      </w:pPr>
      <w:r>
        <w:rPr>
          <w:rFonts w:ascii="Times New Roman Tj" w:eastAsia="Times New Roman" w:hAnsi="Times New Roman Tj" w:cs="Times New Roman"/>
          <w:bCs/>
          <w:spacing w:val="-2"/>
          <w:sz w:val="28"/>
          <w:szCs w:val="28"/>
          <w:lang w:eastAsia="ru-RU"/>
        </w:rPr>
        <w:t>11. Дар сурати ба даст овардани на кам аз 10 фоизи овоз</w:t>
      </w:r>
      <w:r>
        <w:rPr>
          <w:rFonts w:ascii="Times New Roman Tj" w:eastAsia="Times New Roman" w:hAnsi="Times New Roman Tj" w:cs="Arial"/>
          <w:bCs/>
          <w:spacing w:val="-2"/>
          <w:sz w:val="28"/>
          <w:szCs w:val="28"/>
          <w:lang w:eastAsia="ru-RU"/>
        </w:rPr>
        <w:t>њ</w:t>
      </w:r>
      <w:r>
        <w:rPr>
          <w:rFonts w:ascii="Times New Roman Tj" w:eastAsia="Times New Roman" w:hAnsi="Times New Roman Tj" w:cs="Arial Tj"/>
          <w:bCs/>
          <w:spacing w:val="-2"/>
          <w:sz w:val="28"/>
          <w:szCs w:val="28"/>
          <w:lang w:eastAsia="ru-RU"/>
        </w:rPr>
        <w:t>ои</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Tj"/>
          <w:bCs/>
          <w:spacing w:val="-2"/>
          <w:sz w:val="28"/>
          <w:szCs w:val="28"/>
          <w:lang w:eastAsia="ru-RU"/>
        </w:rPr>
        <w:t>интихобкунандагони</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w:bCs/>
          <w:spacing w:val="-2"/>
          <w:sz w:val="28"/>
          <w:szCs w:val="28"/>
          <w:lang w:eastAsia="ru-RU"/>
        </w:rPr>
        <w:t>њ</w:t>
      </w:r>
      <w:r>
        <w:rPr>
          <w:rFonts w:ascii="Times New Roman Tj" w:eastAsia="Times New Roman" w:hAnsi="Times New Roman Tj" w:cs="Arial Tj"/>
          <w:bCs/>
          <w:spacing w:val="-2"/>
          <w:sz w:val="28"/>
          <w:szCs w:val="28"/>
          <w:lang w:eastAsia="ru-RU"/>
        </w:rPr>
        <w:t>авзаи</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Tj"/>
          <w:bCs/>
          <w:spacing w:val="-2"/>
          <w:sz w:val="28"/>
          <w:szCs w:val="28"/>
          <w:lang w:eastAsia="ru-RU"/>
        </w:rPr>
        <w:t>интихоботии</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Tj"/>
          <w:bCs/>
          <w:spacing w:val="-2"/>
          <w:sz w:val="28"/>
          <w:szCs w:val="28"/>
          <w:lang w:eastAsia="ru-RU"/>
        </w:rPr>
        <w:t>дахлдори</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Tj"/>
          <w:bCs/>
          <w:spacing w:val="-2"/>
          <w:sz w:val="28"/>
          <w:szCs w:val="28"/>
          <w:lang w:eastAsia="ru-RU"/>
        </w:rPr>
        <w:t>дар</w:t>
      </w:r>
      <w:r w:rsidR="00614A42">
        <w:rPr>
          <w:rFonts w:ascii="Times New Roman Tj" w:eastAsia="Times New Roman" w:hAnsi="Times New Roman Tj" w:cs="Arial Tj"/>
          <w:bCs/>
          <w:spacing w:val="-2"/>
          <w:sz w:val="28"/>
          <w:szCs w:val="28"/>
          <w:lang w:eastAsia="ru-RU"/>
        </w:rPr>
        <w:t xml:space="preserve"> </w:t>
      </w:r>
      <w:r>
        <w:rPr>
          <w:rFonts w:ascii="Times New Roman Tj" w:eastAsia="Times New Roman" w:hAnsi="Times New Roman Tj" w:cs="Arial Tj"/>
          <w:bCs/>
          <w:spacing w:val="-2"/>
          <w:sz w:val="28"/>
          <w:szCs w:val="28"/>
          <w:lang w:eastAsia="ru-RU"/>
        </w:rPr>
        <w:t>овозди</w:t>
      </w:r>
      <w:r>
        <w:rPr>
          <w:rFonts w:ascii="Times New Roman Tj" w:eastAsia="Times New Roman" w:hAnsi="Times New Roman Tj" w:cs="Arial"/>
          <w:bCs/>
          <w:spacing w:val="-2"/>
          <w:sz w:val="28"/>
          <w:szCs w:val="28"/>
          <w:lang w:eastAsia="ru-RU"/>
        </w:rPr>
        <w:t>њ</w:t>
      </w:r>
      <w:r>
        <w:rPr>
          <w:rFonts w:ascii="Times New Roman Tj" w:eastAsia="MS Mincho" w:hAnsi="Times New Roman Tj" w:cs="Cambria Math"/>
          <w:bCs/>
          <w:spacing w:val="-2"/>
          <w:sz w:val="28"/>
          <w:szCs w:val="28"/>
          <w:lang w:eastAsia="ru-RU"/>
        </w:rPr>
        <w:t>ї</w:t>
      </w:r>
      <w:r>
        <w:rPr>
          <w:rFonts w:ascii="Times New Roman Tj" w:eastAsia="MS Mincho" w:hAnsi="Times New Roman Tj" w:cs="MS Mincho"/>
          <w:bCs/>
          <w:spacing w:val="-2"/>
          <w:sz w:val="28"/>
          <w:szCs w:val="28"/>
          <w:lang w:eastAsia="ru-RU"/>
        </w:rPr>
        <w:t xml:space="preserve"> иштироккарда</w:t>
      </w:r>
      <w:r>
        <w:rPr>
          <w:rFonts w:ascii="Times New Roman Tj" w:eastAsia="Times New Roman" w:hAnsi="Times New Roman Tj" w:cs="Times New Roman"/>
          <w:bCs/>
          <w:spacing w:val="-2"/>
          <w:sz w:val="28"/>
          <w:szCs w:val="28"/>
          <w:lang w:eastAsia="ru-RU"/>
        </w:rPr>
        <w:t xml:space="preserve"> гарави интихобот</w:t>
      </w:r>
      <w:r>
        <w:rPr>
          <w:rFonts w:ascii="Times New Roman Tj" w:eastAsia="MS Mincho" w:hAnsi="Times New Roman Tj" w:cs="Cambria Math"/>
          <w:bCs/>
          <w:spacing w:val="-2"/>
          <w:sz w:val="28"/>
          <w:szCs w:val="28"/>
          <w:lang w:eastAsia="ru-RU"/>
        </w:rPr>
        <w:t>ї</w:t>
      </w:r>
      <w:r>
        <w:rPr>
          <w:rFonts w:ascii="Times New Roman Tj" w:eastAsia="Times New Roman" w:hAnsi="Times New Roman Tj" w:cs="Times New Roman"/>
          <w:bCs/>
          <w:spacing w:val="-2"/>
          <w:sz w:val="28"/>
          <w:szCs w:val="28"/>
          <w:lang w:eastAsia="ru-RU"/>
        </w:rPr>
        <w:t xml:space="preserve"> ба номзад баргардонида мешавад. Њангоми бозпас гирифтани номзад</w:t>
      </w:r>
      <w:r>
        <w:rPr>
          <w:rFonts w:ascii="Times New Roman Tj" w:eastAsia="MS Mincho" w:hAnsi="Times New Roman Tj" w:cs="Cambria Math"/>
          <w:bCs/>
          <w:spacing w:val="-2"/>
          <w:sz w:val="28"/>
          <w:szCs w:val="28"/>
          <w:lang w:eastAsia="ru-RU"/>
        </w:rPr>
        <w:t>ї</w:t>
      </w:r>
      <w:r>
        <w:rPr>
          <w:rFonts w:ascii="Times New Roman Tj" w:eastAsia="Times New Roman" w:hAnsi="Times New Roman Tj" w:cs="Times New Roman"/>
          <w:bCs/>
          <w:spacing w:val="-2"/>
          <w:sz w:val="28"/>
          <w:szCs w:val="28"/>
          <w:lang w:eastAsia="ru-RU"/>
        </w:rPr>
        <w:t xml:space="preserve"> аз </w:t>
      </w:r>
      <w:r>
        <w:rPr>
          <w:rFonts w:ascii="Times New Roman Tj" w:eastAsia="MS Mincho" w:hAnsi="Times New Roman Tj" w:cs="Cambria Math"/>
          <w:bCs/>
          <w:spacing w:val="-2"/>
          <w:sz w:val="28"/>
          <w:szCs w:val="28"/>
          <w:lang w:eastAsia="ru-RU"/>
        </w:rPr>
        <w:t>љ</w:t>
      </w:r>
      <w:r>
        <w:rPr>
          <w:rFonts w:ascii="Times New Roman Tj" w:eastAsia="MS Mincho" w:hAnsi="Times New Roman Tj" w:cs="MS Mincho"/>
          <w:bCs/>
          <w:spacing w:val="-2"/>
          <w:sz w:val="28"/>
          <w:szCs w:val="28"/>
          <w:lang w:eastAsia="ru-RU"/>
        </w:rPr>
        <w:t>ониби номзад гарави интихобот</w:t>
      </w:r>
      <w:r>
        <w:rPr>
          <w:rFonts w:ascii="Times New Roman Tj" w:eastAsia="MS Mincho" w:hAnsi="Times New Roman Tj" w:cs="Cambria Math"/>
          <w:bCs/>
          <w:spacing w:val="-2"/>
          <w:sz w:val="28"/>
          <w:szCs w:val="28"/>
          <w:lang w:eastAsia="ru-RU"/>
        </w:rPr>
        <w:t>ї</w:t>
      </w:r>
      <w:r>
        <w:rPr>
          <w:rFonts w:ascii="Times New Roman Tj" w:eastAsia="MS Mincho" w:hAnsi="Times New Roman Tj" w:cs="MS Mincho"/>
          <w:bCs/>
          <w:spacing w:val="-2"/>
          <w:sz w:val="28"/>
          <w:szCs w:val="28"/>
          <w:lang w:eastAsia="ru-RU"/>
        </w:rPr>
        <w:t xml:space="preserve"> бо </w:t>
      </w:r>
      <w:r>
        <w:rPr>
          <w:rFonts w:ascii="Times New Roman Tj" w:eastAsia="MS Mincho" w:hAnsi="Times New Roman Tj" w:cs="Arial"/>
          <w:bCs/>
          <w:spacing w:val="-2"/>
          <w:sz w:val="28"/>
          <w:szCs w:val="28"/>
          <w:lang w:eastAsia="ru-RU"/>
        </w:rPr>
        <w:t>ќ</w:t>
      </w:r>
      <w:r>
        <w:rPr>
          <w:rFonts w:ascii="Times New Roman Tj" w:eastAsia="MS Mincho" w:hAnsi="Times New Roman Tj" w:cs="Arial Tj"/>
          <w:bCs/>
          <w:spacing w:val="-2"/>
          <w:sz w:val="28"/>
          <w:szCs w:val="28"/>
          <w:lang w:eastAsia="ru-RU"/>
        </w:rPr>
        <w:t>арори</w:t>
      </w:r>
      <w:r>
        <w:rPr>
          <w:rFonts w:ascii="Times New Roman Tj" w:eastAsia="MS Mincho" w:hAnsi="Times New Roman Tj" w:cs="Times New Roman"/>
          <w:bCs/>
          <w:spacing w:val="-2"/>
          <w:sz w:val="28"/>
          <w:szCs w:val="28"/>
          <w:lang w:eastAsia="ru-RU"/>
        </w:rPr>
        <w:t xml:space="preserve"> Комиссияи марказии интихобот ва раъйпурс</w:t>
      </w:r>
      <w:r w:rsidR="00D2649D">
        <w:rPr>
          <w:rFonts w:ascii="Times New Roman Tj" w:eastAsia="MS Mincho" w:hAnsi="Times New Roman Tj" w:cs="Times New Roman"/>
          <w:bCs/>
          <w:spacing w:val="-2"/>
          <w:sz w:val="28"/>
          <w:szCs w:val="28"/>
          <w:lang w:eastAsia="ru-RU"/>
        </w:rPr>
        <w:t>ии Љумњурии</w:t>
      </w:r>
      <w:proofErr w:type="gramStart"/>
      <w:r w:rsidR="00D2649D">
        <w:rPr>
          <w:rFonts w:ascii="Times New Roman Tj" w:eastAsia="MS Mincho" w:hAnsi="Times New Roman Tj" w:cs="Times New Roman"/>
          <w:bCs/>
          <w:spacing w:val="-2"/>
          <w:sz w:val="28"/>
          <w:szCs w:val="28"/>
          <w:lang w:eastAsia="ru-RU"/>
        </w:rPr>
        <w:t xml:space="preserve"> Т</w:t>
      </w:r>
      <w:proofErr w:type="gramEnd"/>
      <w:r w:rsidR="00D2649D">
        <w:rPr>
          <w:rFonts w:ascii="Times New Roman Tj" w:eastAsia="MS Mincho" w:hAnsi="Times New Roman Tj" w:cs="Times New Roman"/>
          <w:bCs/>
          <w:spacing w:val="-2"/>
          <w:sz w:val="28"/>
          <w:szCs w:val="28"/>
          <w:lang w:eastAsia="ru-RU"/>
        </w:rPr>
        <w:t xml:space="preserve">ољикистон </w:t>
      </w:r>
      <w:r>
        <w:rPr>
          <w:rFonts w:ascii="Times New Roman Tj" w:eastAsia="Times New Roman" w:hAnsi="Times New Roman Tj" w:cs="Times New Roman"/>
          <w:bCs/>
          <w:spacing w:val="-2"/>
          <w:sz w:val="28"/>
          <w:szCs w:val="28"/>
          <w:lang w:eastAsia="ru-RU"/>
        </w:rPr>
        <w:t>ба буљети љумњуриявї мегузарад.</w:t>
      </w:r>
    </w:p>
    <w:p w:rsidR="005911DF" w:rsidRDefault="005911DF" w:rsidP="005911DF">
      <w:pPr>
        <w:spacing w:after="0" w:line="240" w:lineRule="auto"/>
        <w:jc w:val="center"/>
        <w:rPr>
          <w:rFonts w:ascii="Times New Roman Tj" w:eastAsia="Calibri" w:hAnsi="Times New Roman Tj" w:cs="Times New Roman"/>
          <w:spacing w:val="-2"/>
          <w:sz w:val="28"/>
          <w:szCs w:val="28"/>
        </w:rPr>
      </w:pP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en-US"/>
        </w:rPr>
        <w:t>IV</w:t>
      </w:r>
      <w:r>
        <w:rPr>
          <w:rFonts w:ascii="Times New Roman Tj" w:eastAsia="Calibri" w:hAnsi="Times New Roman Tj" w:cs="Times New Roman"/>
          <w:spacing w:val="-2"/>
          <w:sz w:val="28"/>
          <w:szCs w:val="28"/>
        </w:rPr>
        <w:t xml:space="preserve">. БАЌАЙДГИРИИ НОМЗАДЊОИ ХУДПЕШБАР БА ВАКИЛИИ </w:t>
      </w: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МАЉЛИСИ НАМОЯНДАГОН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12. Барои баќайдгирии номзад бо </w:t>
      </w:r>
      <w:proofErr w:type="gramStart"/>
      <w:r>
        <w:rPr>
          <w:rFonts w:ascii="Times New Roman Tj" w:eastAsia="Calibri" w:hAnsi="Times New Roman Tj" w:cs="Times New Roman"/>
          <w:spacing w:val="-2"/>
          <w:sz w:val="28"/>
          <w:szCs w:val="28"/>
        </w:rPr>
        <w:t>роњи</w:t>
      </w:r>
      <w:proofErr w:type="gramEnd"/>
      <w:r>
        <w:rPr>
          <w:rFonts w:ascii="Times New Roman Tj" w:eastAsia="Calibri" w:hAnsi="Times New Roman Tj" w:cs="Times New Roman"/>
          <w:spacing w:val="-2"/>
          <w:sz w:val="28"/>
          <w:szCs w:val="28"/>
        </w:rPr>
        <w:t xml:space="preserve"> худпешбарї ба вакилии Маљлиси намояндагон ба комиссияи њавзавии њудудии якмандатаи интихобот њуљљатњои зерин пешнињод карда мешаванд: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а) аризаи номзад оид ба розигии вай дар бораи ба овоздињї мондани номзадии худ якљоя бо </w:t>
      </w:r>
      <w:proofErr w:type="gramStart"/>
      <w:r>
        <w:rPr>
          <w:rFonts w:ascii="Times New Roman Tj" w:eastAsia="Calibri" w:hAnsi="Times New Roman Tj" w:cs="Times New Roman"/>
          <w:spacing w:val="-2"/>
          <w:sz w:val="28"/>
          <w:szCs w:val="28"/>
        </w:rPr>
        <w:t>вара</w:t>
      </w:r>
      <w:proofErr w:type="gramEnd"/>
      <w:r>
        <w:rPr>
          <w:rFonts w:ascii="Times New Roman Tj" w:eastAsia="Calibri" w:hAnsi="Times New Roman Tj" w:cs="Times New Roman"/>
          <w:spacing w:val="-2"/>
          <w:sz w:val="28"/>
          <w:szCs w:val="28"/>
        </w:rPr>
        <w:t>ќањои имзогирї; дар ариза уњдадории номзад оид ба ќатъи фаъолияти кории худ дар сурате, ки он бо мандати вакилї номувофиќ бошад, бояд зикр гардад;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б) маълумот оид ба тарљимаи њоли номзад бо зикри насаб, ном ва номи падар, санаи таваллуд, љойи кор, мансаби ишѓолкардааш (машѓулият) ва мањалли зист;</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в) нусхаи шиносномаи (корти идентификатсионии) номзад;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г) нусхаи њуљљати расмие, ки доштани тањсилоти олии номзадро тасдиќ мекунад;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д) маълумотнома аз љойи истиќомат оид ба муњлати истиќомати номзад дар њудуди љумњурї;</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е) хулосаи </w:t>
      </w:r>
      <w:r>
        <w:rPr>
          <w:rFonts w:ascii="Times New Roman Tj" w:eastAsia="Calibri" w:hAnsi="Times New Roman Tj" w:cs="Courier New"/>
          <w:spacing w:val="-2"/>
          <w:sz w:val="28"/>
          <w:szCs w:val="28"/>
        </w:rPr>
        <w:t>Комиссияи марказии интихобот ва раъйпурсии Љумњурии</w:t>
      </w:r>
      <w:proofErr w:type="gramStart"/>
      <w:r>
        <w:rPr>
          <w:rFonts w:ascii="Times New Roman Tj" w:eastAsia="Calibri" w:hAnsi="Times New Roman Tj" w:cs="Courier New"/>
          <w:spacing w:val="-2"/>
          <w:sz w:val="28"/>
          <w:szCs w:val="28"/>
        </w:rPr>
        <w:t xml:space="preserve"> Т</w:t>
      </w:r>
      <w:proofErr w:type="gramEnd"/>
      <w:r>
        <w:rPr>
          <w:rFonts w:ascii="Times New Roman Tj" w:eastAsia="Calibri" w:hAnsi="Times New Roman Tj" w:cs="Courier New"/>
          <w:spacing w:val="-2"/>
          <w:sz w:val="28"/>
          <w:szCs w:val="28"/>
        </w:rPr>
        <w:t>ољикистон дар хусуси муайян намудани сатњи донистани забони давлатї аз љониби номзад;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ё) маълумот дар </w:t>
      </w:r>
      <w:proofErr w:type="gramStart"/>
      <w:r>
        <w:rPr>
          <w:rFonts w:ascii="Times New Roman Tj" w:eastAsia="Calibri" w:hAnsi="Times New Roman Tj" w:cs="Times New Roman"/>
          <w:spacing w:val="-2"/>
          <w:sz w:val="28"/>
          <w:szCs w:val="28"/>
        </w:rPr>
        <w:t>бораи</w:t>
      </w:r>
      <w:proofErr w:type="gramEnd"/>
      <w:r>
        <w:rPr>
          <w:rFonts w:ascii="Times New Roman Tj" w:eastAsia="Calibri" w:hAnsi="Times New Roman Tj" w:cs="Times New Roman"/>
          <w:spacing w:val="-2"/>
          <w:sz w:val="28"/>
          <w:szCs w:val="28"/>
        </w:rPr>
        <w:t xml:space="preserve"> њаљм ва манбаи даромади номзад;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ж)</w:t>
      </w:r>
      <w:r w:rsidR="00A7012B">
        <w:rPr>
          <w:rFonts w:ascii="Times New Roman Tj" w:eastAsia="Calibri" w:hAnsi="Times New Roman Tj" w:cs="Times New Roman"/>
          <w:spacing w:val="-2"/>
          <w:sz w:val="28"/>
          <w:szCs w:val="28"/>
        </w:rPr>
        <w:t xml:space="preserve"> </w:t>
      </w:r>
      <w:r>
        <w:rPr>
          <w:rFonts w:ascii="Times New Roman Tj" w:eastAsia="Calibri" w:hAnsi="Times New Roman Tj" w:cs="Times New Roman"/>
          <w:spacing w:val="-2"/>
          <w:sz w:val="28"/>
          <w:szCs w:val="28"/>
        </w:rPr>
        <w:t xml:space="preserve">маълумот дар бораи амволе, ки ба моликияти номзад  мансуб аст;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з) маълумоти тиббї дар бораи солимии руњї;</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и) њуљљат дар бораи гарави интихоботї;</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й) маълумот дар бораи ба љавобгарии љиноятї кашида нашудан, мањкум нашудан ва </w:t>
      </w:r>
      <w:proofErr w:type="gramStart"/>
      <w:r>
        <w:rPr>
          <w:rFonts w:ascii="Times New Roman Tj" w:eastAsia="Calibri" w:hAnsi="Times New Roman Tj" w:cs="Times New Roman"/>
          <w:spacing w:val="-2"/>
          <w:sz w:val="28"/>
          <w:szCs w:val="28"/>
        </w:rPr>
        <w:t>до</w:t>
      </w:r>
      <w:proofErr w:type="gramEnd"/>
      <w:r>
        <w:rPr>
          <w:rFonts w:ascii="Times New Roman Tj" w:eastAsia="Calibri" w:hAnsi="Times New Roman Tj" w:cs="Times New Roman"/>
          <w:spacing w:val="-2"/>
          <w:sz w:val="28"/>
          <w:szCs w:val="28"/>
        </w:rPr>
        <w:t>ѓи судї надоштан. Маълумоти мазкур бо талаби комиссияи њавзавии якмандатаи интихобот аз љониби маќомоти дахлдори корњои дохилї пешнињод мегардад.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13. Маълумот дар </w:t>
      </w:r>
      <w:proofErr w:type="gramStart"/>
      <w:r>
        <w:rPr>
          <w:rFonts w:ascii="Times New Roman Tj" w:eastAsia="Calibri" w:hAnsi="Times New Roman Tj" w:cs="Times New Roman"/>
          <w:spacing w:val="-2"/>
          <w:sz w:val="28"/>
          <w:szCs w:val="28"/>
        </w:rPr>
        <w:t>бораи</w:t>
      </w:r>
      <w:proofErr w:type="gramEnd"/>
      <w:r>
        <w:rPr>
          <w:rFonts w:ascii="Times New Roman Tj" w:eastAsia="Calibri" w:hAnsi="Times New Roman Tj" w:cs="Times New Roman"/>
          <w:spacing w:val="-2"/>
          <w:sz w:val="28"/>
          <w:szCs w:val="28"/>
        </w:rPr>
        <w:t xml:space="preserve"> њаљм ва манбаи даромади шањрванде, ки номзад мебошад, дар намуди нусхаи эъломия дар бораи даромади яксолаи пеш аз соли таъйин шудани интихобот (бо ќайди маќомоти андоз) </w:t>
      </w:r>
      <w:r>
        <w:rPr>
          <w:rFonts w:ascii="Times New Roman Tj" w:eastAsia="Calibri" w:hAnsi="Times New Roman Tj" w:cs="Times New Roman"/>
          <w:spacing w:val="-2"/>
          <w:sz w:val="28"/>
          <w:szCs w:val="28"/>
        </w:rPr>
        <w:lastRenderedPageBreak/>
        <w:t>пешнињод карда мешавад. Агар шањрванди номзад мувофиќи ќонунгузории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дар бораи андозњо барои пешнињод кардани эъломия дар бораи даромад уњдадор набошад, оид ба њаљми умумии даромад дар як соли пеш аз таъйин шудани интихобот аз ташкилоте, ки даромад гирифтааст, маълумотнома пешнињод менамояд. Маълумотнома дар бораи амволе, ки ба њуќуќи моликияти номзад мансуб аст, дар шакли муќарраркардаи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пешнињод карда мешавад.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14. Комиссияи њавзавии њудудии якмандатаи интихобот ба талаботи Ќонуни конститутсионии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«Дар бораи интихоботи Маљлиси Олии Љум</w:t>
      </w:r>
      <w:r>
        <w:rPr>
          <w:rFonts w:ascii="Times New Roman Tj" w:eastAsia="Calibri" w:hAnsi="Times New Roman Tj" w:cs="Arial"/>
          <w:spacing w:val="-2"/>
          <w:sz w:val="28"/>
          <w:szCs w:val="28"/>
        </w:rPr>
        <w:t>њ</w:t>
      </w:r>
      <w:r>
        <w:rPr>
          <w:rFonts w:ascii="Times New Roman Tj" w:eastAsia="Calibri" w:hAnsi="Times New Roman Tj" w:cs="Times New Roman"/>
          <w:spacing w:val="-2"/>
          <w:sz w:val="28"/>
          <w:szCs w:val="28"/>
        </w:rPr>
        <w:t>урии Тољикистон»</w:t>
      </w:r>
      <w:r w:rsidR="00A7012B">
        <w:rPr>
          <w:rFonts w:ascii="Times New Roman Tj" w:eastAsia="Calibri" w:hAnsi="Times New Roman Tj" w:cs="Times New Roman"/>
          <w:spacing w:val="-2"/>
          <w:sz w:val="28"/>
          <w:szCs w:val="28"/>
        </w:rPr>
        <w:t xml:space="preserve"> </w:t>
      </w:r>
      <w:r>
        <w:rPr>
          <w:rFonts w:ascii="Times New Roman Tj" w:eastAsia="Calibri" w:hAnsi="Times New Roman Tj" w:cs="Times New Roman"/>
          <w:spacing w:val="-2"/>
          <w:sz w:val="28"/>
          <w:szCs w:val="28"/>
        </w:rPr>
        <w:t xml:space="preserve">мувофиќат доштани тартиби пешбарии номзад бо роњи худпешбариро месанљад. Дар ин маврид дурустии имзоњои интихобкунандагон, ки ба тарафдории номзад љамъ карда шудаанд, санљида мешавад. Тамоми </w:t>
      </w:r>
      <w:proofErr w:type="gramStart"/>
      <w:r>
        <w:rPr>
          <w:rFonts w:ascii="Times New Roman Tj" w:eastAsia="Calibri" w:hAnsi="Times New Roman Tj" w:cs="Times New Roman"/>
          <w:spacing w:val="-2"/>
          <w:sz w:val="28"/>
          <w:szCs w:val="28"/>
        </w:rPr>
        <w:t>вара</w:t>
      </w:r>
      <w:proofErr w:type="gramEnd"/>
      <w:r>
        <w:rPr>
          <w:rFonts w:ascii="Times New Roman Tj" w:eastAsia="Calibri" w:hAnsi="Times New Roman Tj" w:cs="Times New Roman"/>
          <w:spacing w:val="-2"/>
          <w:sz w:val="28"/>
          <w:szCs w:val="28"/>
        </w:rPr>
        <w:t>ќањо ё як ќисми онњо, ки интихобан гирифта шудаанд, мавриди санљиш ќарор мегиранд. Дар сурати ошкор шудани нодурустии имзоњо, ки боиси аз 500 (пан</w:t>
      </w:r>
      <w:r>
        <w:rPr>
          <w:rFonts w:ascii="Times New Roman Tj" w:eastAsia="MS Mincho" w:hAnsi="Times New Roman Tj" w:cs="Cambria Math"/>
          <w:spacing w:val="-2"/>
          <w:sz w:val="28"/>
          <w:szCs w:val="28"/>
        </w:rPr>
        <w:t>љ</w:t>
      </w:r>
      <w:r>
        <w:rPr>
          <w:rFonts w:ascii="Times New Roman Tj" w:eastAsia="MS Mincho" w:hAnsi="Times New Roman Tj" w:cs="MS Mincho"/>
          <w:spacing w:val="-2"/>
          <w:sz w:val="28"/>
          <w:szCs w:val="28"/>
        </w:rPr>
        <w:t>сад</w:t>
      </w:r>
      <w:r>
        <w:rPr>
          <w:rFonts w:ascii="Times New Roman Tj" w:eastAsia="Calibri" w:hAnsi="Times New Roman Tj" w:cs="Times New Roman"/>
          <w:spacing w:val="-2"/>
          <w:sz w:val="28"/>
          <w:szCs w:val="28"/>
        </w:rPr>
        <w:t>) кам шудани шумораи имзоњои љамъоваришуда мегардад ва ё пешнињоди маълумоти нодуруст оид ба даромадњ</w:t>
      </w:r>
      <w:proofErr w:type="gramStart"/>
      <w:r>
        <w:rPr>
          <w:rFonts w:ascii="Times New Roman Tj" w:eastAsia="Calibri" w:hAnsi="Times New Roman Tj" w:cs="Times New Roman"/>
          <w:spacing w:val="-2"/>
          <w:sz w:val="28"/>
          <w:szCs w:val="28"/>
        </w:rPr>
        <w:t>о ва</w:t>
      </w:r>
      <w:proofErr w:type="gramEnd"/>
      <w:r>
        <w:rPr>
          <w:rFonts w:ascii="Times New Roman Tj" w:eastAsia="Calibri" w:hAnsi="Times New Roman Tj" w:cs="Times New Roman"/>
          <w:spacing w:val="-2"/>
          <w:sz w:val="28"/>
          <w:szCs w:val="28"/>
        </w:rPr>
        <w:t xml:space="preserve"> ё амволе, ки ба моликияти номзад мансуб аст, баќайдгирии номзад рад карда мешавад. Нусхаи ќарори комиссияи њавзавии њудудии якмандат</w:t>
      </w:r>
      <w:r w:rsidR="008E3569">
        <w:rPr>
          <w:rFonts w:ascii="Times New Roman Tj" w:eastAsia="Calibri" w:hAnsi="Times New Roman Tj" w:cs="Times New Roman"/>
          <w:spacing w:val="-2"/>
          <w:sz w:val="28"/>
          <w:szCs w:val="28"/>
        </w:rPr>
        <w:t>и</w:t>
      </w:r>
      <w:r>
        <w:rPr>
          <w:rFonts w:ascii="Times New Roman Tj" w:eastAsia="Calibri" w:hAnsi="Times New Roman Tj" w:cs="Times New Roman"/>
          <w:spacing w:val="-2"/>
          <w:sz w:val="28"/>
          <w:szCs w:val="28"/>
        </w:rPr>
        <w:t xml:space="preserve">и интихобот дар бораи рад кардани баќайдгирї бо баёни асосњои радкунї ба номзад бо </w:t>
      </w:r>
      <w:proofErr w:type="gramStart"/>
      <w:r>
        <w:rPr>
          <w:rFonts w:ascii="Times New Roman Tj" w:eastAsia="Calibri" w:hAnsi="Times New Roman Tj" w:cs="Times New Roman"/>
          <w:spacing w:val="-2"/>
          <w:sz w:val="28"/>
          <w:szCs w:val="28"/>
        </w:rPr>
        <w:t>роњи</w:t>
      </w:r>
      <w:proofErr w:type="gramEnd"/>
      <w:r>
        <w:rPr>
          <w:rFonts w:ascii="Times New Roman Tj" w:eastAsia="Calibri" w:hAnsi="Times New Roman Tj" w:cs="Times New Roman"/>
          <w:spacing w:val="-2"/>
          <w:sz w:val="28"/>
          <w:szCs w:val="28"/>
        </w:rPr>
        <w:t xml:space="preserve"> худпешбарї дар давоми як шабонарўз дода мешавад. Номзад бо роњи худпешбарї вобаста ба ќарори комиссияи њавзавии њудудии якмандат</w:t>
      </w:r>
      <w:r w:rsidR="008E3569">
        <w:rPr>
          <w:rFonts w:ascii="Times New Roman Tj" w:eastAsia="Calibri" w:hAnsi="Times New Roman Tj" w:cs="Times New Roman"/>
          <w:spacing w:val="-2"/>
          <w:sz w:val="28"/>
          <w:szCs w:val="28"/>
        </w:rPr>
        <w:t>и</w:t>
      </w:r>
      <w:r>
        <w:rPr>
          <w:rFonts w:ascii="Times New Roman Tj" w:eastAsia="Calibri" w:hAnsi="Times New Roman Tj" w:cs="Times New Roman"/>
          <w:spacing w:val="-2"/>
          <w:sz w:val="28"/>
          <w:szCs w:val="28"/>
        </w:rPr>
        <w:t>и интихобот дар бораи рад кардани баќайдгирии номзад метавонад дар давоми 10 рўзи пас аз ќабул гардидани ќарор ба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ва ё маќомоти судї мурољиат намояд. Баррасии мурољиат аз љониби маќомоти судї бо тартиби муќаррарнамудаи боби 25 Кодекси мурофиавии мадании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амалї мегардад.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15. Номзад </w:t>
      </w:r>
      <w:r w:rsidR="008E3569">
        <w:rPr>
          <w:rFonts w:ascii="Times New Roman Tj" w:eastAsia="Calibri" w:hAnsi="Times New Roman Tj" w:cs="Times New Roman"/>
          <w:spacing w:val="-2"/>
          <w:sz w:val="28"/>
          <w:szCs w:val="28"/>
        </w:rPr>
        <w:t xml:space="preserve">бо </w:t>
      </w:r>
      <w:proofErr w:type="gramStart"/>
      <w:r w:rsidR="008E3569">
        <w:rPr>
          <w:rFonts w:ascii="Times New Roman Tj" w:eastAsia="Calibri" w:hAnsi="Times New Roman Tj" w:cs="Times New Roman"/>
          <w:spacing w:val="-2"/>
          <w:sz w:val="28"/>
          <w:szCs w:val="28"/>
        </w:rPr>
        <w:t>роњи</w:t>
      </w:r>
      <w:proofErr w:type="gramEnd"/>
      <w:r>
        <w:rPr>
          <w:rFonts w:ascii="Times New Roman Tj" w:eastAsia="Calibri" w:hAnsi="Times New Roman Tj" w:cs="Times New Roman"/>
          <w:spacing w:val="-2"/>
          <w:sz w:val="28"/>
          <w:szCs w:val="28"/>
        </w:rPr>
        <w:t xml:space="preserve"> худпешбарї фаќат дар як њавзаи интихобот ба ќайд гирифта мешавад. </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16. Маълумот дар бораи номзадњои баќайдгирифташуда аз рўзи баќайдгирї бо замимаи пурраи њуљљатњои баќайдгирї ба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пешнињод карда мешавад.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17. Комиссияи њавзавии њудудии якмандат</w:t>
      </w:r>
      <w:r w:rsidR="00562A15">
        <w:rPr>
          <w:rFonts w:ascii="Times New Roman Tj" w:eastAsia="Calibri" w:hAnsi="Times New Roman Tj" w:cs="Times New Roman"/>
          <w:spacing w:val="-2"/>
          <w:sz w:val="28"/>
          <w:szCs w:val="28"/>
        </w:rPr>
        <w:t>и</w:t>
      </w:r>
      <w:r>
        <w:rPr>
          <w:rFonts w:ascii="Times New Roman Tj" w:eastAsia="Calibri" w:hAnsi="Times New Roman Tj" w:cs="Times New Roman"/>
          <w:spacing w:val="-2"/>
          <w:sz w:val="28"/>
          <w:szCs w:val="28"/>
        </w:rPr>
        <w:t>и интихобот дар давоми як њафтаи баъди баќайдгирии номзадњ</w:t>
      </w:r>
      <w:r w:rsidR="00562A15">
        <w:rPr>
          <w:rFonts w:ascii="Times New Roman Tj" w:eastAsia="Calibri" w:hAnsi="Times New Roman Tj" w:cs="Times New Roman"/>
          <w:spacing w:val="-2"/>
          <w:sz w:val="28"/>
          <w:szCs w:val="28"/>
        </w:rPr>
        <w:t>о дар њавзањои њудудии якмандати</w:t>
      </w:r>
      <w:r>
        <w:rPr>
          <w:rFonts w:ascii="Times New Roman Tj" w:eastAsia="Calibri" w:hAnsi="Times New Roman Tj" w:cs="Times New Roman"/>
          <w:spacing w:val="-2"/>
          <w:sz w:val="28"/>
          <w:szCs w:val="28"/>
        </w:rPr>
        <w:t>и интихоботї дар матбуоти њудуди њавзаи интихоботи дахлдор дар бораи ба ќайд гирифта шудани онњ</w:t>
      </w:r>
      <w:proofErr w:type="gramStart"/>
      <w:r>
        <w:rPr>
          <w:rFonts w:ascii="Times New Roman Tj" w:eastAsia="Calibri" w:hAnsi="Times New Roman Tj" w:cs="Times New Roman"/>
          <w:spacing w:val="-2"/>
          <w:sz w:val="28"/>
          <w:szCs w:val="28"/>
        </w:rPr>
        <w:t>о бо</w:t>
      </w:r>
      <w:proofErr w:type="gramEnd"/>
      <w:r>
        <w:rPr>
          <w:rFonts w:ascii="Times New Roman Tj" w:eastAsia="Calibri" w:hAnsi="Times New Roman Tj" w:cs="Times New Roman"/>
          <w:spacing w:val="-2"/>
          <w:sz w:val="28"/>
          <w:szCs w:val="28"/>
        </w:rPr>
        <w:t xml:space="preserve"> зикри насаб, ном ва номи падар, соли таваллуд, њизбият, мансаб (шуѓл), љойи кор ва мањалли зисти номзад</w:t>
      </w:r>
      <w:r w:rsidR="00562A15">
        <w:rPr>
          <w:rFonts w:ascii="Times New Roman Tj" w:eastAsia="Calibri" w:hAnsi="Times New Roman Tj" w:cs="Times New Roman"/>
          <w:spacing w:val="-2"/>
          <w:sz w:val="28"/>
          <w:szCs w:val="28"/>
        </w:rPr>
        <w:t>и</w:t>
      </w:r>
      <w:r>
        <w:rPr>
          <w:rFonts w:ascii="Times New Roman Tj" w:eastAsia="Calibri" w:hAnsi="Times New Roman Tj" w:cs="Times New Roman"/>
          <w:spacing w:val="-2"/>
          <w:sz w:val="28"/>
          <w:szCs w:val="28"/>
        </w:rPr>
        <w:t xml:space="preserve"> худпешбар ахбор чоп мекунад.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18. Комиссияи дахлдори интихобот дар давоми се рўз баъди баќайдгирї ба номзад шањодатномаи дахлдори номзадиро дар шакли муќаррарнамудаи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месупорад.</w:t>
      </w:r>
    </w:p>
    <w:p w:rsidR="005911DF" w:rsidRDefault="005911DF" w:rsidP="005911DF">
      <w:pPr>
        <w:tabs>
          <w:tab w:val="left" w:pos="9356"/>
        </w:tabs>
        <w:spacing w:after="0" w:line="240" w:lineRule="auto"/>
        <w:jc w:val="center"/>
        <w:rPr>
          <w:rFonts w:ascii="Times New Roman Tj" w:eastAsia="Calibri" w:hAnsi="Times New Roman Tj" w:cs="Times New Roman"/>
          <w:spacing w:val="-2"/>
          <w:sz w:val="28"/>
          <w:szCs w:val="28"/>
        </w:rPr>
      </w:pPr>
    </w:p>
    <w:p w:rsidR="005911DF" w:rsidRDefault="005911DF" w:rsidP="005911DF">
      <w:pPr>
        <w:tabs>
          <w:tab w:val="left" w:pos="9356"/>
        </w:tabs>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en-US"/>
        </w:rPr>
        <w:lastRenderedPageBreak/>
        <w:t>V</w:t>
      </w:r>
      <w:r>
        <w:rPr>
          <w:rFonts w:ascii="Times New Roman Tj" w:eastAsia="Calibri" w:hAnsi="Times New Roman Tj" w:cs="Times New Roman"/>
          <w:spacing w:val="-2"/>
          <w:sz w:val="28"/>
          <w:szCs w:val="28"/>
        </w:rPr>
        <w:t xml:space="preserve">. ВАЗЪИ ЊУЌУЌИИ НОМЗАДЊО БА ВАКИЛИИ </w:t>
      </w:r>
    </w:p>
    <w:p w:rsidR="005911DF" w:rsidRDefault="005911DF" w:rsidP="005911DF">
      <w:pPr>
        <w:tabs>
          <w:tab w:val="left" w:pos="9356"/>
        </w:tabs>
        <w:spacing w:after="0" w:line="240" w:lineRule="auto"/>
        <w:jc w:val="center"/>
        <w:rPr>
          <w:rFonts w:ascii="Times New Roman Tj" w:eastAsia="Calibri" w:hAnsi="Times New Roman Tj" w:cs="Times New Roman"/>
          <w:b/>
          <w:spacing w:val="-2"/>
          <w:sz w:val="28"/>
          <w:szCs w:val="28"/>
        </w:rPr>
      </w:pPr>
      <w:r>
        <w:rPr>
          <w:rFonts w:ascii="Times New Roman Tj" w:eastAsia="Calibri" w:hAnsi="Times New Roman Tj" w:cs="Times New Roman"/>
          <w:spacing w:val="-2"/>
          <w:sz w:val="28"/>
          <w:szCs w:val="28"/>
        </w:rPr>
        <w:t>МАЉЛИСИ НАМОЯНДАГОН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19. Њамаи номзадњо ба вакилии Маљлиси намояндагон дорои њуќ</w:t>
      </w:r>
      <w:proofErr w:type="gramStart"/>
      <w:r>
        <w:rPr>
          <w:rFonts w:ascii="Times New Roman Tj" w:eastAsia="Calibri" w:hAnsi="Times New Roman Tj" w:cs="Times New Roman"/>
          <w:spacing w:val="-2"/>
          <w:sz w:val="28"/>
          <w:szCs w:val="28"/>
        </w:rPr>
        <w:t>у</w:t>
      </w:r>
      <w:proofErr w:type="gramEnd"/>
      <w:r>
        <w:rPr>
          <w:rFonts w:ascii="Times New Roman Tj" w:eastAsia="Calibri" w:hAnsi="Times New Roman Tj" w:cs="Times New Roman"/>
          <w:spacing w:val="-2"/>
          <w:sz w:val="28"/>
          <w:szCs w:val="28"/>
        </w:rPr>
        <w:t>ќ ва уњдадорињои баробар мебошанд.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20. Маъмурияти корхона, муассисаю ташкилот, ки дар онњо номзадњои ба ќайд гирифташуда кор мекунанд, аз </w:t>
      </w:r>
      <w:proofErr w:type="gramStart"/>
      <w:r>
        <w:rPr>
          <w:rFonts w:ascii="Times New Roman Tj" w:eastAsia="Calibri" w:hAnsi="Times New Roman Tj" w:cs="Times New Roman"/>
          <w:spacing w:val="-2"/>
          <w:sz w:val="28"/>
          <w:szCs w:val="28"/>
        </w:rPr>
        <w:t>р</w:t>
      </w:r>
      <w:proofErr w:type="gramEnd"/>
      <w:r>
        <w:rPr>
          <w:rFonts w:ascii="Times New Roman Tj" w:eastAsia="Calibri" w:hAnsi="Times New Roman Tj" w:cs="Times New Roman"/>
          <w:spacing w:val="-2"/>
          <w:sz w:val="28"/>
          <w:szCs w:val="28"/>
        </w:rPr>
        <w:t>ўзи баќайдгирии номзад аз тарафи комиссияи дахлдори интихобот то рўзи эълони расмии натиљаи умумии интихобот уњдадоранд дар асоси аризаи номзад ўро аз иљрои вазифањои хизматї дар њар ваќт ва њар рўз дар давоми ин муњлат бо нигоњ доштани музди миёнаи мењнат аз њисоби ташкилот, муассисаю корхона озод намояд.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21. Дар ваќти гузаронидани интихобот номзади баќайдгирифташударо бо ташаббуси маъмурият (корфармо) аз кор (вазифа) озод кардан ё бе розигиаш ў</w:t>
      </w:r>
      <w:proofErr w:type="gramStart"/>
      <w:r>
        <w:rPr>
          <w:rFonts w:ascii="Times New Roman Tj" w:eastAsia="Calibri" w:hAnsi="Times New Roman Tj" w:cs="Times New Roman"/>
          <w:spacing w:val="-2"/>
          <w:sz w:val="28"/>
          <w:szCs w:val="28"/>
        </w:rPr>
        <w:t>ро ба</w:t>
      </w:r>
      <w:proofErr w:type="gramEnd"/>
      <w:r>
        <w:rPr>
          <w:rFonts w:ascii="Times New Roman Tj" w:eastAsia="Calibri" w:hAnsi="Times New Roman Tj" w:cs="Times New Roman"/>
          <w:spacing w:val="-2"/>
          <w:sz w:val="28"/>
          <w:szCs w:val="28"/>
        </w:rPr>
        <w:t xml:space="preserve"> кори (вазифаи) дигар  гузаронидан мумкин нест.</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22. Ваќти иштироки номзади баќайдгирифташуда дар интихобот ба собиќаи кори номзад дохил карда мешавад.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23. Номзади баќайдгирифташударо бе розигии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њабс кардан, дастгир кардан, маљбуран овардан, кофтуков кардан мумкин нест, ба  истиснои дастгир шудани ў дар љойи содир намудани љиноят.</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24. Номзадњо аз лањзаи ба ќайд гирифта шуданашон дар маъракаи интихобот дар асосњои баробар иштирок мекунанд, дар гузаронидани маљлисњои пеш аз интихобот ва маљлисњои дигар, истифодаи имконияти воситањои ахбори омма, аз љумла телевизион ва радио, њуќ</w:t>
      </w:r>
      <w:proofErr w:type="gramStart"/>
      <w:r>
        <w:rPr>
          <w:rFonts w:ascii="Times New Roman Tj" w:eastAsia="Calibri" w:hAnsi="Times New Roman Tj" w:cs="Times New Roman"/>
          <w:spacing w:val="-2"/>
          <w:sz w:val="28"/>
          <w:szCs w:val="28"/>
        </w:rPr>
        <w:t>у</w:t>
      </w:r>
      <w:proofErr w:type="gramEnd"/>
      <w:r>
        <w:rPr>
          <w:rFonts w:ascii="Times New Roman Tj" w:eastAsia="Calibri" w:hAnsi="Times New Roman Tj" w:cs="Times New Roman"/>
          <w:spacing w:val="-2"/>
          <w:sz w:val="28"/>
          <w:szCs w:val="28"/>
        </w:rPr>
        <w:t>ќи баробар доранд.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25. Номзад метавонад бо барномаи фаъолияти ояндаи худ баромад кунад. Барномаи номзад набояд хилофи Конститутсияи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бошад.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en-US"/>
        </w:rPr>
        <w:t>VI</w:t>
      </w:r>
      <w:r>
        <w:rPr>
          <w:rFonts w:ascii="Times New Roman Tj" w:eastAsia="Calibri" w:hAnsi="Times New Roman Tj" w:cs="Times New Roman"/>
          <w:spacing w:val="-2"/>
          <w:sz w:val="28"/>
          <w:szCs w:val="28"/>
        </w:rPr>
        <w:t xml:space="preserve">. ШАХСОНИ БОЭЪТИМОДИ НОМЗАДЊО БА ВАКИЛИИ </w:t>
      </w:r>
    </w:p>
    <w:p w:rsidR="005911DF" w:rsidRDefault="005911DF" w:rsidP="005911DF">
      <w:pPr>
        <w:spacing w:after="0" w:line="240" w:lineRule="auto"/>
        <w:jc w:val="center"/>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МАЉЛИСИ НАМОЯНДАГОН </w:t>
      </w:r>
      <w:bookmarkStart w:id="0" w:name="_GoBack"/>
      <w:bookmarkEnd w:id="0"/>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26. Номзадњ</w:t>
      </w:r>
      <w:proofErr w:type="gramStart"/>
      <w:r>
        <w:rPr>
          <w:rFonts w:ascii="Times New Roman Tj" w:eastAsia="Calibri" w:hAnsi="Times New Roman Tj" w:cs="Times New Roman"/>
          <w:spacing w:val="-2"/>
          <w:sz w:val="28"/>
          <w:szCs w:val="28"/>
        </w:rPr>
        <w:t>о бо</w:t>
      </w:r>
      <w:proofErr w:type="gramEnd"/>
      <w:r>
        <w:rPr>
          <w:rFonts w:ascii="Times New Roman Tj" w:eastAsia="Calibri" w:hAnsi="Times New Roman Tj" w:cs="Times New Roman"/>
          <w:spacing w:val="-2"/>
          <w:sz w:val="28"/>
          <w:szCs w:val="28"/>
        </w:rPr>
        <w:t xml:space="preserve"> роњи худпешбарї ба комиссияи њавзавии якмандатаи интихобот то 5 нафар шахси боэътимод пешнињод менамоянд.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27. Барои баќайдгирии шахсони боэътимод ба комиссияњои дахлдори њавзавии интихобот њуљљатњои зерин пешнињод карда мешаванд: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а) аризаи номзад оид ба розигии вай дар бораи шахси боэътимод будан;</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б) маълумот оид ба љойи кор, мансаби ишѓолкарда (машѓулият) ва мањалли зисти шахсони боэътимод;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в) нусхаи шиносномаи (корти идентификатсионии) шахси боэътимод;</w:t>
      </w:r>
    </w:p>
    <w:p w:rsidR="005911DF" w:rsidRDefault="005911DF" w:rsidP="005911DF">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г) маълумоти тиббї дар бораи солимии руњии шахси боэътимод.</w:t>
      </w:r>
    </w:p>
    <w:p w:rsidR="005911DF" w:rsidRDefault="005911DF" w:rsidP="005911DF">
      <w:pPr>
        <w:spacing w:after="0" w:line="240" w:lineRule="auto"/>
        <w:jc w:val="center"/>
        <w:rPr>
          <w:rFonts w:ascii="Times New Roman Tj" w:eastAsia="Calibri" w:hAnsi="Times New Roman Tj" w:cs="Times New Roman"/>
          <w:spacing w:val="-2"/>
          <w:sz w:val="28"/>
          <w:szCs w:val="28"/>
        </w:rPr>
      </w:pPr>
    </w:p>
    <w:p w:rsidR="005842F4" w:rsidRDefault="005842F4" w:rsidP="005911DF">
      <w:pPr>
        <w:spacing w:after="0" w:line="240" w:lineRule="auto"/>
        <w:jc w:val="center"/>
        <w:rPr>
          <w:rFonts w:ascii="Times New Roman Tj" w:eastAsia="Calibri" w:hAnsi="Times New Roman Tj" w:cs="Times New Roman"/>
          <w:spacing w:val="-2"/>
          <w:sz w:val="28"/>
          <w:szCs w:val="28"/>
        </w:rPr>
      </w:pPr>
    </w:p>
    <w:p w:rsidR="005911DF" w:rsidRDefault="005911DF" w:rsidP="005911DF">
      <w:pPr>
        <w:spacing w:after="0" w:line="240" w:lineRule="auto"/>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en-US"/>
        </w:rPr>
        <w:lastRenderedPageBreak/>
        <w:t>VI</w:t>
      </w:r>
      <w:r w:rsidR="00265336">
        <w:rPr>
          <w:rFonts w:ascii="Times New Roman Tj" w:eastAsia="Calibri" w:hAnsi="Times New Roman Tj" w:cs="Times New Roman"/>
          <w:spacing w:val="-2"/>
          <w:sz w:val="28"/>
          <w:szCs w:val="28"/>
          <w:lang w:val="en-US"/>
        </w:rPr>
        <w:t>I</w:t>
      </w:r>
      <w:r>
        <w:rPr>
          <w:rFonts w:ascii="Times New Roman Tj" w:eastAsia="Calibri" w:hAnsi="Times New Roman Tj" w:cs="Times New Roman"/>
          <w:spacing w:val="-2"/>
          <w:sz w:val="28"/>
          <w:szCs w:val="28"/>
        </w:rPr>
        <w:t>.</w:t>
      </w:r>
      <w:r w:rsidR="0093152F">
        <w:rPr>
          <w:rFonts w:ascii="Times New Roman Tj" w:eastAsia="Calibri" w:hAnsi="Times New Roman Tj" w:cs="Times New Roman"/>
          <w:spacing w:val="-2"/>
          <w:sz w:val="28"/>
          <w:szCs w:val="28"/>
        </w:rPr>
        <w:t xml:space="preserve"> </w:t>
      </w:r>
      <w:r>
        <w:rPr>
          <w:rFonts w:ascii="Times New Roman Tj" w:eastAsia="Calibri" w:hAnsi="Times New Roman Tj" w:cs="Times New Roman"/>
          <w:spacing w:val="-2"/>
          <w:sz w:val="28"/>
          <w:szCs w:val="28"/>
        </w:rPr>
        <w:t xml:space="preserve">НОМЗАДИИ ХУДРО БОЗПАС ГИРИФТАНИ НОМЗАД БА ВАКИЛЇ. БЕКОР КАРДАНИ </w:t>
      </w:r>
      <w:r>
        <w:rPr>
          <w:rFonts w:ascii="Times New Roman Tj" w:eastAsia="Calibri" w:hAnsi="Times New Roman Tj" w:cs="Times New Roman"/>
          <w:spacing w:val="-2"/>
          <w:sz w:val="28"/>
          <w:szCs w:val="28"/>
          <w:lang w:val="tg-Cyrl-TJ"/>
        </w:rPr>
        <w:t>ЌАРОРИ БАЌАЙДГИРИИ НОМЗАД БА ВАКИЛЇ</w:t>
      </w:r>
    </w:p>
    <w:p w:rsidR="005911DF" w:rsidRDefault="005911DF" w:rsidP="000D775F">
      <w:pPr>
        <w:spacing w:after="0" w:line="240" w:lineRule="auto"/>
        <w:ind w:firstLine="567"/>
        <w:jc w:val="both"/>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28. Бекор ка</w:t>
      </w:r>
      <w:r w:rsidR="000D775F">
        <w:rPr>
          <w:rFonts w:ascii="Times New Roman Tj" w:eastAsia="Calibri" w:hAnsi="Times New Roman Tj" w:cs="Times New Roman"/>
          <w:spacing w:val="-2"/>
          <w:sz w:val="28"/>
          <w:szCs w:val="28"/>
          <w:lang w:val="tg-Cyrl-TJ"/>
        </w:rPr>
        <w:t>рдани ќарори баќайдгирии номзад</w:t>
      </w:r>
      <w:r>
        <w:rPr>
          <w:rFonts w:ascii="Times New Roman Tj" w:eastAsia="Calibri" w:hAnsi="Times New Roman Tj" w:cs="Times New Roman"/>
          <w:spacing w:val="-2"/>
          <w:sz w:val="28"/>
          <w:szCs w:val="28"/>
          <w:lang w:val="tg-Cyrl-TJ"/>
        </w:rPr>
        <w:t xml:space="preserve"> ба вакилї дар њолатњои зерин сурат мегирад:</w:t>
      </w:r>
    </w:p>
    <w:p w:rsidR="005911DF" w:rsidRDefault="005911DF" w:rsidP="000D775F">
      <w:pPr>
        <w:spacing w:after="0" w:line="240" w:lineRule="auto"/>
        <w:ind w:firstLine="567"/>
        <w:jc w:val="both"/>
        <w:rPr>
          <w:rFonts w:ascii="Times New Roman Tj" w:eastAsia="Calibri" w:hAnsi="Times New Roman Tj" w:cs="Times New Roman"/>
          <w:sz w:val="28"/>
          <w:szCs w:val="28"/>
          <w:lang w:val="tg-Cyrl-TJ"/>
        </w:rPr>
      </w:pPr>
      <w:r>
        <w:rPr>
          <w:rFonts w:ascii="Times New Roman Tj" w:eastAsia="Calibri" w:hAnsi="Times New Roman Tj" w:cs="Times New Roman"/>
          <w:spacing w:val="-2"/>
          <w:sz w:val="28"/>
          <w:szCs w:val="28"/>
          <w:lang w:val="tg-Cyrl-TJ"/>
        </w:rPr>
        <w:t xml:space="preserve">- </w:t>
      </w:r>
      <w:r>
        <w:rPr>
          <w:rFonts w:ascii="Times New Roman Tj" w:eastAsia="Calibri" w:hAnsi="Times New Roman Tj" w:cs="Times New Roman"/>
          <w:sz w:val="28"/>
          <w:szCs w:val="28"/>
          <w:lang w:val="tg-Cyrl-TJ"/>
        </w:rPr>
        <w:t>аз љониби номзад вайрон кардани меъёрњои муќаррарнамудаи Конститутсия ва Ќонуни конститутсионии Љумњурии Тољикистон «Дар бораи интихоботи Маљлиси Олии Љумњурии Тољикистон»;</w:t>
      </w:r>
    </w:p>
    <w:p w:rsidR="005911DF" w:rsidRDefault="005911DF" w:rsidP="000D775F">
      <w:pPr>
        <w:spacing w:after="0" w:line="240" w:lineRule="auto"/>
        <w:ind w:firstLine="567"/>
        <w:jc w:val="both"/>
        <w:rPr>
          <w:rFonts w:ascii="Times New Roman Tj" w:eastAsia="Calibri" w:hAnsi="Times New Roman Tj" w:cs="Times New Roman"/>
          <w:sz w:val="28"/>
          <w:szCs w:val="28"/>
          <w:lang w:val="tg-Cyrl-TJ"/>
        </w:rPr>
      </w:pPr>
      <w:r>
        <w:rPr>
          <w:rFonts w:ascii="Times New Roman Tj" w:eastAsia="Calibri" w:hAnsi="Times New Roman Tj" w:cs="Times New Roman"/>
          <w:sz w:val="28"/>
          <w:szCs w:val="28"/>
          <w:lang w:val="tg-Cyrl-TJ"/>
        </w:rPr>
        <w:t>- дар њолати ихтиёран аз номзадии худ даст кашидани номзад ба вакилї. Дар ин њолат номзад бо аризаи хаттї ба комиссияи дахлдори интихоботї мурољиат мекунад. Аризаи хаттї дар ин маврид ифодаи мурољиати расмї ва иродаи номзад мебошад.</w:t>
      </w:r>
    </w:p>
    <w:p w:rsidR="005911DF" w:rsidRDefault="00B97457" w:rsidP="000D775F">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tg-Cyrl-TJ"/>
        </w:rPr>
        <w:t xml:space="preserve">29. </w:t>
      </w:r>
      <w:r w:rsidR="005911DF">
        <w:rPr>
          <w:rFonts w:ascii="Times New Roman Tj" w:eastAsia="Calibri" w:hAnsi="Times New Roman Tj" w:cs="Times New Roman"/>
          <w:spacing w:val="-2"/>
          <w:sz w:val="28"/>
          <w:szCs w:val="28"/>
          <w:lang w:val="tg-Cyrl-TJ"/>
        </w:rPr>
        <w:t xml:space="preserve">Аз рўйи ин масъала бо тартибе, ки барои пешбарии номзад пешбинї шудааст, ќарор ќабул карда шуда, ба комиссияи дахлдори њавзавии интихобот пешнињод мегардад. </w:t>
      </w:r>
      <w:r w:rsidR="005911DF">
        <w:rPr>
          <w:rFonts w:ascii="Times New Roman Tj" w:eastAsia="Calibri" w:hAnsi="Times New Roman Tj" w:cs="Times New Roman"/>
          <w:spacing w:val="-2"/>
          <w:sz w:val="28"/>
          <w:szCs w:val="28"/>
        </w:rPr>
        <w:t>Ин номзадро комиссияи дахлдори њавзавии интихобот аз ма</w:t>
      </w:r>
      <w:r w:rsidR="005911DF">
        <w:rPr>
          <w:rFonts w:ascii="Times New Roman Tj" w:eastAsia="Calibri" w:hAnsi="Times New Roman Tj" w:cs="Arial"/>
          <w:spacing w:val="-2"/>
          <w:sz w:val="28"/>
          <w:szCs w:val="28"/>
        </w:rPr>
        <w:t>ќ</w:t>
      </w:r>
      <w:r w:rsidR="005911DF">
        <w:rPr>
          <w:rFonts w:ascii="Times New Roman Tj" w:eastAsia="Calibri" w:hAnsi="Times New Roman Tj" w:cs="Arial Tj"/>
          <w:spacing w:val="-2"/>
          <w:sz w:val="28"/>
          <w:szCs w:val="28"/>
        </w:rPr>
        <w:t>оми</w:t>
      </w:r>
      <w:r w:rsidR="005911DF">
        <w:rPr>
          <w:rFonts w:ascii="Times New Roman Tj" w:eastAsia="Calibri" w:hAnsi="Times New Roman Tj" w:cs="Times New Roman"/>
          <w:spacing w:val="-2"/>
          <w:sz w:val="28"/>
          <w:szCs w:val="28"/>
        </w:rPr>
        <w:t xml:space="preserve"> номзадї мањрум месозад. </w:t>
      </w:r>
    </w:p>
    <w:p w:rsidR="005911DF" w:rsidRDefault="00B97457" w:rsidP="000D775F">
      <w:pPr>
        <w:tabs>
          <w:tab w:val="left" w:pos="9356"/>
        </w:tabs>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30</w:t>
      </w:r>
      <w:r w:rsidR="005911DF">
        <w:rPr>
          <w:rFonts w:ascii="Times New Roman Tj" w:eastAsia="Calibri" w:hAnsi="Times New Roman Tj" w:cs="Times New Roman"/>
          <w:spacing w:val="-2"/>
          <w:sz w:val="28"/>
          <w:szCs w:val="28"/>
        </w:rPr>
        <w:t>.</w:t>
      </w:r>
      <w:r>
        <w:rPr>
          <w:rFonts w:ascii="Times New Roman Tj" w:eastAsia="Calibri" w:hAnsi="Times New Roman Tj" w:cs="Times New Roman"/>
          <w:spacing w:val="-2"/>
          <w:sz w:val="28"/>
          <w:szCs w:val="28"/>
        </w:rPr>
        <w:t xml:space="preserve"> </w:t>
      </w:r>
      <w:r w:rsidR="005911DF">
        <w:rPr>
          <w:rFonts w:ascii="Times New Roman Tj" w:eastAsia="Calibri" w:hAnsi="Times New Roman Tj" w:cs="Times New Roman"/>
          <w:spacing w:val="-2"/>
          <w:sz w:val="28"/>
          <w:szCs w:val="28"/>
        </w:rPr>
        <w:t xml:space="preserve">Номзад бо роњи худпешбарї метавонад дар муњлати на дертар аз 10 </w:t>
      </w:r>
      <w:proofErr w:type="gramStart"/>
      <w:r w:rsidR="005911DF">
        <w:rPr>
          <w:rFonts w:ascii="Times New Roman Tj" w:eastAsia="Calibri" w:hAnsi="Times New Roman Tj" w:cs="Times New Roman"/>
          <w:spacing w:val="-2"/>
          <w:sz w:val="28"/>
          <w:szCs w:val="28"/>
        </w:rPr>
        <w:t>р</w:t>
      </w:r>
      <w:proofErr w:type="gramEnd"/>
      <w:r w:rsidR="005911DF">
        <w:rPr>
          <w:rFonts w:ascii="Times New Roman Tj" w:eastAsia="MS Mincho" w:hAnsi="Times New Roman Tj" w:cs="Cambria Math"/>
          <w:spacing w:val="-2"/>
          <w:sz w:val="28"/>
          <w:szCs w:val="28"/>
        </w:rPr>
        <w:t>ў</w:t>
      </w:r>
      <w:r w:rsidR="005911DF">
        <w:rPr>
          <w:rFonts w:ascii="Times New Roman Tj" w:eastAsia="Calibri" w:hAnsi="Times New Roman Tj" w:cs="Times New Roman"/>
          <w:spacing w:val="-2"/>
          <w:sz w:val="28"/>
          <w:szCs w:val="28"/>
        </w:rPr>
        <w:t>з то р</w:t>
      </w:r>
      <w:r w:rsidR="005911DF">
        <w:rPr>
          <w:rFonts w:ascii="Times New Roman Tj" w:eastAsia="MS Mincho" w:hAnsi="Times New Roman Tj" w:cs="Cambria Math"/>
          <w:spacing w:val="-2"/>
          <w:sz w:val="28"/>
          <w:szCs w:val="28"/>
        </w:rPr>
        <w:t>ў</w:t>
      </w:r>
      <w:r w:rsidR="005911DF">
        <w:rPr>
          <w:rFonts w:ascii="Times New Roman Tj" w:eastAsia="Calibri" w:hAnsi="Times New Roman Tj" w:cs="Times New Roman"/>
          <w:spacing w:val="-2"/>
          <w:sz w:val="28"/>
          <w:szCs w:val="28"/>
        </w:rPr>
        <w:t>зи интихобот ба коми</w:t>
      </w:r>
      <w:r>
        <w:rPr>
          <w:rFonts w:ascii="Times New Roman Tj" w:eastAsia="Calibri" w:hAnsi="Times New Roman Tj" w:cs="Times New Roman"/>
          <w:spacing w:val="-2"/>
          <w:sz w:val="28"/>
          <w:szCs w:val="28"/>
        </w:rPr>
        <w:t>ссияи њавзавии њудудии якмандати</w:t>
      </w:r>
      <w:r w:rsidR="005911DF">
        <w:rPr>
          <w:rFonts w:ascii="Times New Roman Tj" w:eastAsia="Calibri" w:hAnsi="Times New Roman Tj" w:cs="Times New Roman"/>
          <w:spacing w:val="-2"/>
          <w:sz w:val="28"/>
          <w:szCs w:val="28"/>
        </w:rPr>
        <w:t xml:space="preserve">и интихобот ариза навишта, номзадиашро бозпас гирад. </w:t>
      </w:r>
    </w:p>
    <w:p w:rsidR="005911DF" w:rsidRDefault="005911DF" w:rsidP="005911DF">
      <w:pPr>
        <w:tabs>
          <w:tab w:val="left" w:pos="9356"/>
        </w:tabs>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3</w:t>
      </w:r>
      <w:r w:rsidR="00B97457">
        <w:rPr>
          <w:rFonts w:ascii="Times New Roman Tj" w:eastAsia="Calibri" w:hAnsi="Times New Roman Tj" w:cs="Times New Roman"/>
          <w:spacing w:val="-2"/>
          <w:sz w:val="28"/>
          <w:szCs w:val="28"/>
        </w:rPr>
        <w:t>1</w:t>
      </w:r>
      <w:r>
        <w:rPr>
          <w:rFonts w:ascii="Times New Roman Tj" w:eastAsia="Calibri" w:hAnsi="Times New Roman Tj" w:cs="Times New Roman"/>
          <w:i/>
          <w:spacing w:val="-2"/>
          <w:sz w:val="28"/>
          <w:szCs w:val="28"/>
        </w:rPr>
        <w:t>.</w:t>
      </w:r>
      <w:r>
        <w:rPr>
          <w:rFonts w:ascii="Times New Roman Tj" w:eastAsia="Calibri" w:hAnsi="Times New Roman Tj" w:cs="Times New Roman"/>
          <w:spacing w:val="-2"/>
          <w:sz w:val="28"/>
          <w:szCs w:val="28"/>
        </w:rPr>
        <w:t xml:space="preserve"> Коми</w:t>
      </w:r>
      <w:r w:rsidR="00B97457">
        <w:rPr>
          <w:rFonts w:ascii="Times New Roman Tj" w:eastAsia="Calibri" w:hAnsi="Times New Roman Tj" w:cs="Times New Roman"/>
          <w:spacing w:val="-2"/>
          <w:sz w:val="28"/>
          <w:szCs w:val="28"/>
        </w:rPr>
        <w:t>ссияи њавзавии њудудии якмандати</w:t>
      </w:r>
      <w:r>
        <w:rPr>
          <w:rFonts w:ascii="Times New Roman Tj" w:eastAsia="Calibri" w:hAnsi="Times New Roman Tj" w:cs="Times New Roman"/>
          <w:spacing w:val="-2"/>
          <w:sz w:val="28"/>
          <w:szCs w:val="28"/>
        </w:rPr>
        <w:t>и интихобот, ки номзади бо роњи худпешбарї пешнињод гардидаро ба ќайд гирифтааст, дар бораи мањрум сохтан аз маќоми номзадї ќарор ќабул намуда, дар бораи ќарори мазкур ба Комиссияи марказии интихобот ва раъйпурсии Љумњурии</w:t>
      </w:r>
      <w:proofErr w:type="gramStart"/>
      <w:r>
        <w:rPr>
          <w:rFonts w:ascii="Times New Roman Tj" w:eastAsia="Calibri" w:hAnsi="Times New Roman Tj" w:cs="Times New Roman"/>
          <w:spacing w:val="-2"/>
          <w:sz w:val="28"/>
          <w:szCs w:val="28"/>
        </w:rPr>
        <w:t xml:space="preserve"> Т</w:t>
      </w:r>
      <w:proofErr w:type="gramEnd"/>
      <w:r>
        <w:rPr>
          <w:rFonts w:ascii="Times New Roman Tj" w:eastAsia="Calibri" w:hAnsi="Times New Roman Tj" w:cs="Times New Roman"/>
          <w:spacing w:val="-2"/>
          <w:sz w:val="28"/>
          <w:szCs w:val="28"/>
        </w:rPr>
        <w:t>ољикистон (фавран), ба интихобкунандагони њавзаи дахлдори интихобот ва ба номзад бо роњи худпешбарї хабар медињад.</w:t>
      </w:r>
    </w:p>
    <w:p w:rsidR="005911DF" w:rsidRDefault="005911DF" w:rsidP="005911DF">
      <w:pPr>
        <w:spacing w:after="0" w:line="240" w:lineRule="auto"/>
        <w:ind w:firstLine="540"/>
        <w:jc w:val="both"/>
        <w:rPr>
          <w:rFonts w:ascii="Calibri" w:eastAsia="Calibri" w:hAnsi="Calibri" w:cs="Times New Roman"/>
        </w:rPr>
      </w:pPr>
    </w:p>
    <w:p w:rsidR="005911DF" w:rsidRDefault="005911DF" w:rsidP="005911DF">
      <w:pPr>
        <w:spacing w:after="0" w:line="240" w:lineRule="auto"/>
        <w:rPr>
          <w:rFonts w:ascii="Calibri" w:eastAsia="Calibri" w:hAnsi="Calibri" w:cs="Times New Roman"/>
        </w:rPr>
      </w:pPr>
    </w:p>
    <w:p w:rsidR="005911DF" w:rsidRDefault="005911DF" w:rsidP="005911DF">
      <w:pPr>
        <w:spacing w:after="0" w:line="240" w:lineRule="auto"/>
      </w:pPr>
    </w:p>
    <w:p w:rsidR="002E60C6" w:rsidRDefault="002E60C6" w:rsidP="005911DF">
      <w:pPr>
        <w:spacing w:after="0" w:line="240" w:lineRule="auto"/>
      </w:pPr>
    </w:p>
    <w:sectPr w:rsidR="002E60C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Arial Tj">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911DF"/>
    <w:rsid w:val="000D775F"/>
    <w:rsid w:val="0017261F"/>
    <w:rsid w:val="00265336"/>
    <w:rsid w:val="002E60C6"/>
    <w:rsid w:val="00354E5C"/>
    <w:rsid w:val="004F0AF3"/>
    <w:rsid w:val="00552B06"/>
    <w:rsid w:val="00562A15"/>
    <w:rsid w:val="005842F4"/>
    <w:rsid w:val="005911DF"/>
    <w:rsid w:val="00614A42"/>
    <w:rsid w:val="0073699E"/>
    <w:rsid w:val="007C4193"/>
    <w:rsid w:val="00863277"/>
    <w:rsid w:val="008D28C1"/>
    <w:rsid w:val="008E3569"/>
    <w:rsid w:val="0093152F"/>
    <w:rsid w:val="00A7012B"/>
    <w:rsid w:val="00A761DC"/>
    <w:rsid w:val="00B041AD"/>
    <w:rsid w:val="00B97457"/>
    <w:rsid w:val="00BA02D3"/>
    <w:rsid w:val="00CD3361"/>
    <w:rsid w:val="00D26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DF"/>
    <w:pPr>
      <w:spacing w:after="20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8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4</cp:revision>
  <dcterms:created xsi:type="dcterms:W3CDTF">2024-12-07T07:38:00Z</dcterms:created>
  <dcterms:modified xsi:type="dcterms:W3CDTF">2024-12-07T08:51:00Z</dcterms:modified>
</cp:coreProperties>
</file>